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41" w:rsidRPr="002641C8" w:rsidRDefault="00186241" w:rsidP="002641C8">
      <w:pPr>
        <w:jc w:val="right"/>
        <w:rPr>
          <w:rStyle w:val="Emphasis"/>
          <w:i w:val="0"/>
        </w:rPr>
      </w:pPr>
      <w:r w:rsidRPr="002641C8">
        <w:rPr>
          <w:rStyle w:val="Emphasis"/>
          <w:i w:val="0"/>
        </w:rPr>
        <w:t>Philip Lee</w:t>
      </w:r>
    </w:p>
    <w:p w:rsidR="00186241" w:rsidRPr="002641C8" w:rsidRDefault="00186241" w:rsidP="002641C8">
      <w:pPr>
        <w:jc w:val="right"/>
        <w:rPr>
          <w:rStyle w:val="Emphasis"/>
          <w:i w:val="0"/>
        </w:rPr>
      </w:pPr>
      <w:r w:rsidRPr="002641C8">
        <w:rPr>
          <w:rStyle w:val="Emphasis"/>
          <w:i w:val="0"/>
        </w:rPr>
        <w:t>Former IB Student at Exeter College, Devon</w:t>
      </w:r>
    </w:p>
    <w:p w:rsidR="00186241" w:rsidRPr="002641C8" w:rsidRDefault="00186241" w:rsidP="002641C8">
      <w:pPr>
        <w:rPr>
          <w:rStyle w:val="Emphasis"/>
          <w:i w:val="0"/>
        </w:rPr>
      </w:pPr>
      <w:r w:rsidRPr="002641C8">
        <w:rPr>
          <w:rStyle w:val="Emphasis"/>
          <w:i w:val="0"/>
        </w:rPr>
        <w:t xml:space="preserve"> </w:t>
      </w:r>
    </w:p>
    <w:p w:rsidR="00186241" w:rsidRPr="002641C8" w:rsidRDefault="00186241" w:rsidP="002641C8">
      <w:pPr>
        <w:rPr>
          <w:rStyle w:val="Emphasis"/>
          <w:i w:val="0"/>
          <w:u w:val="single"/>
        </w:rPr>
      </w:pPr>
      <w:r w:rsidRPr="002641C8">
        <w:rPr>
          <w:rStyle w:val="Emphasis"/>
          <w:i w:val="0"/>
          <w:u w:val="single"/>
        </w:rPr>
        <w:t>The Problem (unofficial):</w:t>
      </w:r>
    </w:p>
    <w:p w:rsidR="00186241" w:rsidRPr="002641C8" w:rsidRDefault="00186241" w:rsidP="002641C8">
      <w:pPr>
        <w:rPr>
          <w:rStyle w:val="Emphasis"/>
          <w:i w:val="0"/>
        </w:rPr>
      </w:pPr>
      <w:r w:rsidRPr="002641C8">
        <w:rPr>
          <w:rStyle w:val="Emphasis"/>
          <w:i w:val="0"/>
        </w:rPr>
        <w:t>Calculating the difference between equally powered numbers</w:t>
      </w:r>
    </w:p>
    <w:p w:rsidR="00102364" w:rsidRDefault="00186241" w:rsidP="002641C8">
      <w:pPr>
        <w:rPr>
          <w:rStyle w:val="Emphasis"/>
          <w:i w:val="0"/>
          <w:u w:val="single"/>
        </w:rPr>
      </w:pPr>
      <w:r w:rsidRPr="002641C8">
        <w:rPr>
          <w:rStyle w:val="Emphasis"/>
          <w:i w:val="0"/>
          <w:u w:val="single"/>
        </w:rPr>
        <w:t>My solution:</w:t>
      </w:r>
    </w:p>
    <w:p w:rsidR="00186241" w:rsidRPr="00102364" w:rsidRDefault="006F3040" w:rsidP="002641C8">
      <w:pPr>
        <w:rPr>
          <w:rStyle w:val="Emphasis"/>
        </w:rPr>
      </w:pPr>
      <m:oMathPara>
        <m:oMath>
          <m:sSup>
            <m:sSupPr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sSupPr>
            <m:e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Style w:val="Emphasis"/>
              <w:rFonts w:ascii="Cambria Math" w:hAnsi="Cambria Math"/>
            </w:rPr>
            <m:t>-</m:t>
          </m:r>
          <m:sSup>
            <m:sSupPr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sSupPr>
            <m:e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Style w:val="Emphasis"/>
              <w:rFonts w:ascii="Cambria Math" w:hAnsi="Cambria Math"/>
            </w:rPr>
            <m:t>=(x-y)</m:t>
          </m:r>
          <m:d>
            <m:dPr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Style w:val="Emphasis"/>
                      <w:rFonts w:ascii="Cambria Math" w:hAnsi="Cambria Math"/>
                      <w:i w:val="0"/>
                      <w:iCs w:val="0"/>
                    </w:rPr>
                  </m:ctrlPr>
                </m:naryPr>
                <m:sub>
                  <m:r>
                    <w:rPr>
                      <w:rStyle w:val="Emphasis"/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Style w:val="Emphasis"/>
                      <w:rFonts w:ascii="Cambria Math" w:hAnsi="Cambria Math"/>
                    </w:rPr>
                    <m:t>=0</m:t>
                  </m:r>
                </m:sub>
                <m:sup>
                  <m:r>
                    <m:rPr>
                      <m:sty m:val="p"/>
                    </m:rPr>
                    <w:rPr>
                      <w:rStyle w:val="Emphasis"/>
                      <w:rFonts w:ascii="Cambria Math" w:hAnsi="Cambria Math"/>
                    </w:rPr>
                    <m:t>c-1</m:t>
                  </m:r>
                </m:sup>
                <m:e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Style w:val="Emphasis"/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Emphasis"/>
                          <w:rFonts w:ascii="Cambria Math" w:hAnsi="Cambria Math"/>
                        </w:rPr>
                        <m:t>c-1-θ</m:t>
                      </m:r>
                    </m:sup>
                  </m:sSup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Style w:val="Emphasis"/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Style w:val="Emphasis"/>
                          <w:rFonts w:ascii="Cambria Math" w:hAnsi="Cambria Math"/>
                        </w:rPr>
                        <m:t>θ</m:t>
                      </m:r>
                    </m:sup>
                  </m:sSup>
                </m:e>
              </m:nary>
            </m:e>
          </m:d>
          <m:nary>
            <m:naryPr>
              <m:chr m:val="∏"/>
              <m:limLoc m:val="undOvr"/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naryPr>
            <m:sub>
              <m:r>
                <w:rPr>
                  <w:rStyle w:val="Emphasis"/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=1</m:t>
              </m:r>
            </m:sub>
            <m:sup>
              <m:r>
                <w:rPr>
                  <w:rStyle w:val="Emphasis"/>
                  <w:rFonts w:ascii="Cambria Math" w:hAnsi="Cambria Math"/>
                </w:rPr>
                <m:t>λ</m:t>
              </m:r>
            </m:sup>
            <m:e>
              <m:d>
                <m:dPr>
                  <m:ctrlPr>
                    <w:rPr>
                      <w:rStyle w:val="Emphasis"/>
                      <w:rFonts w:ascii="Cambria Math" w:hAnsi="Cambria Math"/>
                      <w:i w:val="0"/>
                      <w:iCs w:val="0"/>
                    </w:rPr>
                  </m:ctrlPr>
                </m:dPr>
                <m:e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x</m:t>
                      </m:r>
                    </m:e>
                    <m:sup>
                      <m:sSup>
                        <m:sSupPr>
                          <m:ctrlPr>
                            <w:rPr>
                              <w:rStyle w:val="Emphasis"/>
                              <w:rFonts w:ascii="Cambria Math" w:hAnsi="Cambria Math"/>
                              <w:i w:val="0"/>
                              <w:iCs w:val="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u-1</m:t>
                          </m:r>
                        </m:sup>
                      </m:sSup>
                      <m:r>
                        <w:rPr>
                          <w:rStyle w:val="Emphasis"/>
                          <w:rFonts w:ascii="Cambria Math" w:hAnsi="Cambria Math"/>
                        </w:rPr>
                        <m:t>c</m:t>
                      </m:r>
                    </m:sup>
                  </m:sSup>
                  <m:r>
                    <m:rPr>
                      <m:sty m:val="p"/>
                    </m:rPr>
                    <w:rPr>
                      <w:rStyle w:val="Emphasis"/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y</m:t>
                      </m:r>
                    </m:e>
                    <m:sup>
                      <m:sSup>
                        <m:sSupPr>
                          <m:ctrlPr>
                            <w:rPr>
                              <w:rStyle w:val="Emphasis"/>
                              <w:rFonts w:ascii="Cambria Math" w:hAnsi="Cambria Math"/>
                              <w:i w:val="0"/>
                              <w:iCs w:val="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Style w:val="Emphasis"/>
                              <w:rFonts w:ascii="Cambria Math" w:hAnsi="Cambria Math"/>
                            </w:rPr>
                            <m:t>u</m:t>
                          </m:r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  <m:r>
                        <w:rPr>
                          <w:rStyle w:val="Emphasis"/>
                          <w:rFonts w:ascii="Cambria Math" w:hAnsi="Cambria Math"/>
                        </w:rPr>
                        <m:t>c</m:t>
                      </m:r>
                    </m:sup>
                  </m:sSup>
                </m:e>
              </m:d>
            </m:e>
          </m:nary>
        </m:oMath>
      </m:oMathPara>
    </w:p>
    <w:p w:rsidR="002641C8" w:rsidRPr="00E17644" w:rsidRDefault="002641C8" w:rsidP="002641C8">
      <w:pPr>
        <w:rPr>
          <w:rStyle w:val="Emphasis"/>
          <w:i w:val="0"/>
        </w:rPr>
      </w:pPr>
    </w:p>
    <w:p w:rsidR="002641C8" w:rsidRDefault="00E17644">
      <w:proofErr w:type="gramStart"/>
      <w:r>
        <w:t>w</w:t>
      </w:r>
      <w:r w:rsidRPr="00E17644">
        <w:t>here</w:t>
      </w:r>
      <w:proofErr w:type="gramEnd"/>
      <m:oMath>
        <m:r>
          <w:rPr>
            <w:rFonts w:ascii="Cambria Math" w:hAnsi="Cambria Math"/>
          </w:rPr>
          <m:t xml:space="preserve"> n=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λ</m:t>
            </m:r>
          </m:sup>
        </m:sSup>
        <m:r>
          <w:rPr>
            <w:rFonts w:ascii="Cambria Math" w:hAnsi="Cambria Math"/>
          </w:rPr>
          <m:t>c</m:t>
        </m:r>
      </m:oMath>
      <w:r>
        <w:t xml:space="preserve"> and </w:t>
      </w:r>
      <m:oMath>
        <m:r>
          <w:rPr>
            <w:rFonts w:ascii="Cambria Math" w:hAnsi="Cambria Math"/>
          </w:rPr>
          <m:t xml:space="preserve">n,λ </m:t>
        </m:r>
        <m:r>
          <m:rPr>
            <m:sty m:val="p"/>
          </m:rPr>
          <w:rPr>
            <w:rFonts w:ascii="Cambria Math" w:hAnsi="Cambria Math"/>
          </w:rPr>
          <m:t>ϵ</m:t>
        </m:r>
        <m:r>
          <m:rPr>
            <m:scr m:val="double-struck"/>
          </m:rPr>
          <w:rPr>
            <w:rFonts w:ascii="Cambria Math" w:hAnsi="Cambria Math"/>
          </w:rPr>
          <m:t xml:space="preserve"> N</m:t>
        </m:r>
      </m:oMath>
      <w:r>
        <w:t>.</w:t>
      </w:r>
    </w:p>
    <w:p w:rsidR="00E17644" w:rsidRPr="00E17644" w:rsidRDefault="00E17644">
      <w:r>
        <w:t xml:space="preserve">In this equation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the rational numbers being powered, and </w:t>
      </w:r>
      <m:oMath>
        <m:r>
          <w:rPr>
            <w:rFonts w:ascii="Cambria Math" w:hAnsi="Cambria Math"/>
          </w:rPr>
          <m:t>n</m:t>
        </m:r>
      </m:oMath>
      <w:r>
        <w:t xml:space="preserve"> is the power which is written as the product of a natural number, </w:t>
      </w:r>
      <m:oMath>
        <m:r>
          <w:rPr>
            <w:rFonts w:ascii="Cambria Math" w:hAnsi="Cambria Math"/>
          </w:rPr>
          <m:t>c,</m:t>
        </m:r>
      </m:oMath>
      <w:r>
        <w:t xml:space="preserve"> and </w:t>
      </w:r>
      <m:oMath>
        <m:r>
          <w:rPr>
            <w:rFonts w:ascii="Cambria Math" w:hAnsi="Cambria Math"/>
          </w:rPr>
          <m:t>2</m:t>
        </m:r>
      </m:oMath>
      <w:r>
        <w:t xml:space="preserve"> to the natural power</w:t>
      </w:r>
      <w:proofErr w:type="gramStart"/>
      <w:r>
        <w:t xml:space="preserve">, </w:t>
      </w:r>
      <w:proofErr w:type="gramEnd"/>
      <m:oMath>
        <m:r>
          <w:rPr>
            <w:rFonts w:ascii="Cambria Math" w:hAnsi="Cambria Math"/>
          </w:rPr>
          <m:t>λ</m:t>
        </m:r>
      </m:oMath>
      <w:r>
        <w:t>.</w:t>
      </w:r>
    </w:p>
    <w:p w:rsidR="002641C8" w:rsidRDefault="00E17644">
      <w:r>
        <w:t>For example:</w:t>
      </w:r>
    </w:p>
    <w:p w:rsidR="00E17644" w:rsidRDefault="00E17644">
      <w:r>
        <w:t xml:space="preserve">If I want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t</w:t>
      </w:r>
      <w:r w:rsidR="006F3040">
        <w:t>o</w:t>
      </w:r>
      <w:bookmarkStart w:id="0" w:name="_GoBack"/>
      <w:bookmarkEnd w:id="0"/>
      <w:r>
        <w:t xml:space="preserve"> be raised to the power of </w:t>
      </w:r>
      <m:oMath>
        <m:r>
          <w:rPr>
            <w:rFonts w:ascii="Cambria Math" w:hAnsi="Cambria Math"/>
          </w:rPr>
          <m:t>8, 8</m:t>
        </m:r>
      </m:oMath>
      <w:r>
        <w:t xml:space="preserve"> must first be plugged into the expression </w:t>
      </w:r>
      <w:proofErr w:type="gramStart"/>
      <w:r>
        <w:t xml:space="preserve">for </w:t>
      </w:r>
      <w:proofErr w:type="gramEnd"/>
      <m:oMath>
        <m:r>
          <w:rPr>
            <w:rFonts w:ascii="Cambria Math" w:hAnsi="Cambria Math"/>
          </w:rPr>
          <m:t>n</m:t>
        </m:r>
      </m:oMath>
      <w:r>
        <w:t>.</w:t>
      </w:r>
    </w:p>
    <w:p w:rsidR="00E17644" w:rsidRPr="00E17644" w:rsidRDefault="00E17644">
      <w:r>
        <w:t>So</w:t>
      </w:r>
      <w:proofErr w:type="gramStart"/>
      <w:r>
        <w:t xml:space="preserve">: </w:t>
      </w:r>
      <w:proofErr w:type="gramEnd"/>
      <m:oMath>
        <m:r>
          <w:rPr>
            <w:rFonts w:ascii="Cambria Math" w:hAnsi="Cambria Math"/>
          </w:rPr>
          <m:t>8=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λ</m:t>
            </m:r>
          </m:sup>
        </m:sSup>
        <m:r>
          <w:rPr>
            <w:rFonts w:ascii="Cambria Math" w:hAnsi="Cambria Math"/>
          </w:rPr>
          <m:t>c</m:t>
        </m:r>
      </m:oMath>
      <w:r>
        <w:t xml:space="preserve">. Now I can choose what </w:t>
      </w:r>
      <m:oMath>
        <m:r>
          <w:rPr>
            <w:rFonts w:ascii="Cambria Math" w:hAnsi="Cambria Math"/>
          </w:rPr>
          <m:t>c</m:t>
        </m:r>
      </m:oMath>
      <w:r>
        <w:t xml:space="preserve"> and </w:t>
      </w:r>
      <m:oMath>
        <m:r>
          <w:rPr>
            <w:rFonts w:ascii="Cambria Math" w:hAnsi="Cambria Math"/>
          </w:rPr>
          <m:t>λ</m:t>
        </m:r>
      </m:oMath>
      <w:r>
        <w:t xml:space="preserve"> are, as long as they satisfy this expression. So I could use </w:t>
      </w:r>
      <m:oMath>
        <m:r>
          <w:rPr>
            <w:rFonts w:ascii="Cambria Math" w:hAnsi="Cambria Math"/>
          </w:rPr>
          <m:t>c=2, λ=2</m:t>
        </m:r>
      </m:oMath>
      <w:r>
        <w:t xml:space="preserve"> or </w:t>
      </w:r>
      <m:oMath>
        <m:r>
          <w:rPr>
            <w:rFonts w:ascii="Cambria Math" w:hAnsi="Cambria Math"/>
          </w:rPr>
          <m:t>c=4, λ=1</m:t>
        </m:r>
      </m:oMath>
      <w:r>
        <w:t xml:space="preserve"> etc. I’ll take </w:t>
      </w:r>
      <m:oMath>
        <m:r>
          <w:rPr>
            <w:rFonts w:ascii="Cambria Math" w:hAnsi="Cambria Math"/>
          </w:rPr>
          <m:t>c=2, λ=2.</m:t>
        </m:r>
      </m:oMath>
    </w:p>
    <w:p w:rsidR="00E17644" w:rsidRPr="00E17644" w:rsidRDefault="00E17644">
      <w:r>
        <w:t>So then I plug these values into my equation:</w:t>
      </w:r>
    </w:p>
    <w:p w:rsidR="00E17644" w:rsidRPr="00E17644" w:rsidRDefault="006F3040" w:rsidP="00E17644">
      <w:pPr>
        <w:rPr>
          <w:rStyle w:val="Emphasis"/>
        </w:rPr>
      </w:pPr>
      <m:oMathPara>
        <m:oMath>
          <m:sSup>
            <m:sSupPr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sSupPr>
            <m:e>
              <m:r>
                <w:rPr>
                  <w:rStyle w:val="Emphasis"/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8</m:t>
              </m:r>
            </m:sup>
          </m:sSup>
          <m:r>
            <m:rPr>
              <m:sty m:val="p"/>
            </m:rPr>
            <w:rPr>
              <w:rStyle w:val="Emphasis"/>
              <w:rFonts w:ascii="Cambria Math" w:hAnsi="Cambria Math"/>
            </w:rPr>
            <m:t>-</m:t>
          </m:r>
          <m:sSup>
            <m:sSupPr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sSupPr>
            <m:e>
              <m:r>
                <w:rPr>
                  <w:rStyle w:val="Emphasis"/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8</m:t>
              </m:r>
            </m:sup>
          </m:sSup>
          <m:r>
            <m:rPr>
              <m:sty m:val="p"/>
            </m:rPr>
            <w:rPr>
              <w:rStyle w:val="Emphasis"/>
              <w:rFonts w:ascii="Cambria Math" w:hAnsi="Cambria Math"/>
            </w:rPr>
            <m:t>=(</m:t>
          </m:r>
          <m:r>
            <w:rPr>
              <w:rStyle w:val="Emphasis"/>
              <w:rFonts w:ascii="Cambria Math" w:hAnsi="Cambria Math"/>
            </w:rPr>
            <m:t>x</m:t>
          </m:r>
          <m:r>
            <m:rPr>
              <m:sty m:val="p"/>
            </m:rPr>
            <w:rPr>
              <w:rStyle w:val="Emphasis"/>
              <w:rFonts w:ascii="Cambria Math" w:hAnsi="Cambria Math"/>
            </w:rPr>
            <m:t>-</m:t>
          </m:r>
          <m:r>
            <w:rPr>
              <w:rStyle w:val="Emphasis"/>
              <w:rFonts w:ascii="Cambria Math" w:hAnsi="Cambria Math"/>
            </w:rPr>
            <m:t>y</m:t>
          </m:r>
          <m:r>
            <m:rPr>
              <m:sty m:val="p"/>
            </m:rPr>
            <w:rPr>
              <w:rStyle w:val="Emphasis"/>
              <w:rFonts w:ascii="Cambria Math" w:hAnsi="Cambria Math"/>
            </w:rPr>
            <m:t>)</m:t>
          </m:r>
          <m:d>
            <m:dPr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Style w:val="Emphasis"/>
                      <w:rFonts w:ascii="Cambria Math" w:hAnsi="Cambria Math"/>
                      <w:i w:val="0"/>
                      <w:iCs w:val="0"/>
                    </w:rPr>
                  </m:ctrlPr>
                </m:naryPr>
                <m:sub>
                  <m:r>
                    <w:rPr>
                      <w:rStyle w:val="Emphasis"/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Style w:val="Emphasis"/>
                      <w:rFonts w:ascii="Cambria Math" w:hAnsi="Cambria Math"/>
                    </w:rPr>
                    <m:t>=0</m:t>
                  </m:r>
                </m:sub>
                <m:sup>
                  <m:r>
                    <m:rPr>
                      <m:sty m:val="p"/>
                    </m:rPr>
                    <w:rPr>
                      <w:rStyle w:val="Emphasis"/>
                      <w:rFonts w:ascii="Cambria Math" w:hAnsi="Cambria Math"/>
                    </w:rPr>
                    <m:t>2-1</m:t>
                  </m:r>
                </m:sup>
                <m:e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Emphasis"/>
                          <w:rFonts w:ascii="Cambria Math" w:hAnsi="Cambria Math"/>
                        </w:rPr>
                        <m:t>2-1-θ</m:t>
                      </m:r>
                    </m:sup>
                  </m:sSup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Style w:val="Emphasis"/>
                          <w:rFonts w:ascii="Cambria Math" w:hAnsi="Cambria Math"/>
                        </w:rPr>
                        <m:t>θ</m:t>
                      </m:r>
                    </m:sup>
                  </m:sSup>
                </m:e>
              </m:nary>
            </m:e>
          </m:d>
          <m:nary>
            <m:naryPr>
              <m:chr m:val="∏"/>
              <m:limLoc m:val="undOvr"/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naryPr>
            <m:sub>
              <m:r>
                <w:rPr>
                  <w:rStyle w:val="Emphasis"/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2</m:t>
              </m:r>
            </m:sup>
            <m:e>
              <m:d>
                <m:dPr>
                  <m:ctrlPr>
                    <w:rPr>
                      <w:rStyle w:val="Emphasis"/>
                      <w:rFonts w:ascii="Cambria Math" w:hAnsi="Cambria Math"/>
                      <w:i w:val="0"/>
                      <w:iCs w:val="0"/>
                    </w:rPr>
                  </m:ctrlPr>
                </m:dPr>
                <m:e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x</m:t>
                      </m:r>
                    </m:e>
                    <m:sup>
                      <m:sSup>
                        <m:sSupPr>
                          <m:ctrlPr>
                            <w:rPr>
                              <w:rStyle w:val="Emphasis"/>
                              <w:rFonts w:ascii="Cambria Math" w:hAnsi="Cambria Math"/>
                              <w:i w:val="0"/>
                              <w:iCs w:val="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u-1</m:t>
                          </m:r>
                        </m:sup>
                      </m:sSup>
                      <m:r>
                        <w:rPr>
                          <w:rStyle w:val="Emphasis"/>
                          <w:rFonts w:ascii="Cambria Math" w:hAnsi="Cambria Math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Style w:val="Emphasis"/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Style w:val="Emphasis"/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y</m:t>
                      </m:r>
                    </m:e>
                    <m:sup>
                      <m:sSup>
                        <m:sSupPr>
                          <m:ctrlPr>
                            <w:rPr>
                              <w:rStyle w:val="Emphasis"/>
                              <w:rFonts w:ascii="Cambria Math" w:hAnsi="Cambria Math"/>
                              <w:i w:val="0"/>
                              <w:iCs w:val="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Style w:val="Emphasis"/>
                              <w:rFonts w:ascii="Cambria Math" w:hAnsi="Cambria Math"/>
                            </w:rPr>
                            <m:t>u</m:t>
                          </m:r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  <m:r>
                        <w:rPr>
                          <w:rStyle w:val="Emphasis"/>
                          <w:rFonts w:ascii="Cambria Math" w:hAnsi="Cambria Math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Style w:val="Emphasis"/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nary>
        </m:oMath>
      </m:oMathPara>
    </w:p>
    <w:p w:rsidR="00E17644" w:rsidRDefault="00E17644" w:rsidP="00E17644">
      <w:pPr>
        <w:rPr>
          <w:rStyle w:val="Emphasis"/>
          <w:i w:val="0"/>
        </w:rPr>
      </w:pPr>
      <w:r>
        <w:rPr>
          <w:rStyle w:val="Emphasis"/>
          <w:i w:val="0"/>
        </w:rPr>
        <w:t>Then by expansion:</w:t>
      </w:r>
    </w:p>
    <w:p w:rsidR="00186241" w:rsidRPr="0004027D" w:rsidRDefault="006F3040" w:rsidP="00E1764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d>
        </m:oMath>
      </m:oMathPara>
    </w:p>
    <w:p w:rsidR="00186241" w:rsidRDefault="00186241" w:rsidP="00E17644">
      <w:r>
        <w:t xml:space="preserve">So  </w:t>
      </w:r>
    </w:p>
    <w:p w:rsidR="00186241" w:rsidRPr="00845BA7" w:rsidRDefault="006F3040" w:rsidP="00E1764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)</m:t>
          </m:r>
          <m:r>
            <m:rPr>
              <m:sty m:val="p"/>
            </m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</m:oMath>
      </m:oMathPara>
    </w:p>
    <w:p w:rsidR="00845BA7" w:rsidRDefault="00845BA7" w:rsidP="00E17644">
      <w:r>
        <w:t xml:space="preserve">You’ll find this works for any whole number value of </w:t>
      </w:r>
      <m:oMath>
        <m:r>
          <w:rPr>
            <w:rFonts w:ascii="Cambria Math" w:hAnsi="Cambria Math"/>
          </w:rPr>
          <m:t>n</m:t>
        </m:r>
      </m:oMath>
      <w:r>
        <w:t xml:space="preserve"> and any positive real number of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proofErr w:type="gramStart"/>
      <w:r>
        <w:t xml:space="preserve">and </w:t>
      </w:r>
      <w:proofErr w:type="gramEnd"/>
      <m:oMath>
        <m:r>
          <w:rPr>
            <w:rFonts w:ascii="Cambria Math" w:hAnsi="Cambria Math"/>
          </w:rPr>
          <m:t>y</m:t>
        </m:r>
      </m:oMath>
      <w:r>
        <w:t>.</w:t>
      </w:r>
    </w:p>
    <w:p w:rsidR="00845BA7" w:rsidRDefault="00845BA7" w:rsidP="00E17644">
      <w:r>
        <w:t>Some properties of the equation:</w:t>
      </w:r>
    </w:p>
    <w:p w:rsidR="00845BA7" w:rsidRDefault="00845BA7" w:rsidP="00E17644">
      <w:r>
        <w:t xml:space="preserve">Each power of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is part of a series of doubling powers. Notice:</w:t>
      </w:r>
    </w:p>
    <w:p w:rsidR="00186241" w:rsidRPr="00845BA7" w:rsidRDefault="006F3040" w:rsidP="00845BA7">
      <w:pPr>
        <w:jc w:val="center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</m:t>
              </m:r>
            </m:e>
          </m:d>
        </m:oMath>
      </m:oMathPara>
    </w:p>
    <w:p w:rsidR="00186241" w:rsidRPr="00845BA7" w:rsidRDefault="00186241" w:rsidP="00E17644">
      <w:proofErr w:type="gramStart"/>
      <w:r w:rsidRPr="00845BA7">
        <w:lastRenderedPageBreak/>
        <w:t>and</w:t>
      </w:r>
      <w:proofErr w:type="gramEnd"/>
      <w:r w:rsidRPr="00845BA7">
        <w:t xml:space="preserve"> </w:t>
      </w:r>
    </w:p>
    <w:p w:rsidR="00186241" w:rsidRPr="00845BA7" w:rsidRDefault="006F3040" w:rsidP="00E1764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:rsidR="00186241" w:rsidRPr="00845BA7" w:rsidRDefault="00186241" w:rsidP="00E17644">
      <w:proofErr w:type="gramStart"/>
      <w:r w:rsidRPr="00845BA7">
        <w:t>and</w:t>
      </w:r>
      <w:proofErr w:type="gramEnd"/>
    </w:p>
    <w:p w:rsidR="00186241" w:rsidRPr="00845BA7" w:rsidRDefault="006F3040" w:rsidP="00E1764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d>
          <m:r>
            <m:rPr>
              <m:sty m:val="p"/>
            </m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d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186241" w:rsidRPr="00845BA7" w:rsidRDefault="00186241" w:rsidP="00E17644">
      <w:r w:rsidRPr="00845BA7">
        <w:t>And so on, such that</w:t>
      </w:r>
    </w:p>
    <w:p w:rsidR="00186241" w:rsidRPr="00845BA7" w:rsidRDefault="006F3040" w:rsidP="00E1764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</m:e>
          </m:d>
        </m:oMath>
      </m:oMathPara>
    </w:p>
    <w:p w:rsidR="00186241" w:rsidRPr="00845BA7" w:rsidRDefault="00186241" w:rsidP="00E17644">
      <w:r w:rsidRPr="00845BA7">
        <w:t xml:space="preserve">Hence how each powered difference is the previous powered difference multiplied by the previous power as a sum. In this way each power is linked to its series in factors </w:t>
      </w:r>
      <w:proofErr w:type="gramStart"/>
      <w:r w:rsidRPr="00845BA7">
        <w:t xml:space="preserve">of </w:t>
      </w:r>
      <w:proofErr w:type="gramEnd"/>
      <m:oMath>
        <m:r>
          <w:rPr>
            <w:rFonts w:ascii="Cambria Math" w:hAnsi="Cambria Math"/>
          </w:rPr>
          <m:t>2</m:t>
        </m:r>
      </m:oMath>
      <w:r w:rsidRPr="00845BA7">
        <w:t xml:space="preserve">. So if one difference in the series is known, the others may be calculated by this method. </w:t>
      </w:r>
    </w:p>
    <w:p w:rsidR="00186241" w:rsidRPr="00845BA7" w:rsidRDefault="00186241" w:rsidP="00E17644">
      <w:r w:rsidRPr="00845BA7">
        <w:t xml:space="preserve">This also links to the fact that if </w:t>
      </w:r>
      <m:oMath>
        <m:r>
          <w:rPr>
            <w:rFonts w:ascii="Cambria Math" w:hAnsi="Cambria Math"/>
          </w:rPr>
          <m:t>n=c</m:t>
        </m:r>
      </m:oMath>
      <w:r w:rsidRPr="00845BA7">
        <w:t xml:space="preserve"> (</w:t>
      </w:r>
      <w:proofErr w:type="gramStart"/>
      <w:r w:rsidRPr="00845BA7">
        <w:t>so</w:t>
      </w:r>
      <w:r w:rsidR="00845BA7">
        <w:t xml:space="preserve"> </w:t>
      </w:r>
      <w:proofErr w:type="gramEnd"/>
      <m:oMath>
        <m:r>
          <w:rPr>
            <w:rFonts w:ascii="Cambria Math" w:hAnsi="Cambria Math"/>
          </w:rPr>
          <m:t>λ=0</m:t>
        </m:r>
      </m:oMath>
      <w:r w:rsidRPr="00845BA7">
        <w:t xml:space="preserve">) then </w:t>
      </w:r>
    </w:p>
    <w:p w:rsidR="00186241" w:rsidRPr="00845BA7" w:rsidRDefault="006F3040" w:rsidP="00E1764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θ=0</m:t>
                  </m:r>
                </m:sub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n-1-θ</m:t>
                          </m:r>
                        </m:e>
                      </m:d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θ</m:t>
                      </m:r>
                    </m:sup>
                  </m:sSup>
                </m:e>
              </m:nary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186241" w:rsidRPr="00845BA7" w:rsidRDefault="00186241" w:rsidP="00E17644">
      <w:proofErr w:type="gramStart"/>
      <w:r w:rsidRPr="00845BA7">
        <w:t>which</w:t>
      </w:r>
      <w:proofErr w:type="gramEnd"/>
      <w:r w:rsidRPr="00845BA7">
        <w:t xml:space="preserve"> was the key to this particular solution to the difference between powered numbers. </w:t>
      </w:r>
    </w:p>
    <w:p w:rsidR="00186241" w:rsidRPr="00845BA7" w:rsidRDefault="00186241" w:rsidP="00E17644"/>
    <w:p w:rsidR="00186241" w:rsidRPr="00845BA7" w:rsidRDefault="00186241" w:rsidP="00E17644">
      <w:r w:rsidRPr="00845BA7">
        <w:t xml:space="preserve">ADDITIONAL: these equations were originally sought after in order to improve ease of mental calculations and this has proved to have been achieved, especially when considering the value of a squared number when a close square is known. </w:t>
      </w:r>
    </w:p>
    <w:p w:rsidR="00186241" w:rsidRPr="00845BA7" w:rsidRDefault="00186241" w:rsidP="00E17644">
      <w:r w:rsidRPr="00845BA7">
        <w:t xml:space="preserve">For example: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845BA7">
        <w:t xml:space="preserve"> is known to </w:t>
      </w:r>
      <w:proofErr w:type="gramStart"/>
      <w:r w:rsidRPr="00845BA7">
        <w:t xml:space="preserve">be </w:t>
      </w:r>
      <w:proofErr w:type="gramEnd"/>
      <m:oMath>
        <m:r>
          <w:rPr>
            <w:rFonts w:ascii="Cambria Math" w:hAnsi="Cambria Math"/>
          </w:rPr>
          <m:t>400</m:t>
        </m:r>
      </m:oMath>
      <w:r w:rsidRPr="00845BA7">
        <w:t xml:space="preserve">. I want to </w:t>
      </w:r>
      <w:proofErr w:type="gramStart"/>
      <w:r w:rsidRPr="00845BA7">
        <w:t xml:space="preserve">calculate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845BA7">
        <w:t xml:space="preserve">. </w:t>
      </w:r>
    </w:p>
    <w:p w:rsidR="00186241" w:rsidRPr="00845BA7" w:rsidRDefault="00186241" w:rsidP="00E17644">
      <w:r w:rsidRPr="00845BA7">
        <w:t xml:space="preserve">(Here, </w:t>
      </w:r>
      <m:oMath>
        <m:r>
          <w:rPr>
            <w:rFonts w:ascii="Cambria Math" w:hAnsi="Cambria Math"/>
          </w:rPr>
          <m:t xml:space="preserve">x=22, y=20, n=2) </m:t>
        </m:r>
      </m:oMath>
    </w:p>
    <w:p w:rsidR="00186241" w:rsidRPr="00845BA7" w:rsidRDefault="00186241" w:rsidP="00E17644">
      <w:r w:rsidRPr="00845BA7">
        <w:t xml:space="preserve">So rearrange the equation for </w:t>
      </w:r>
      <m:oMath>
        <m:r>
          <w:rPr>
            <w:rFonts w:ascii="Cambria Math" w:hAnsi="Cambria Math"/>
          </w:rPr>
          <m:t xml:space="preserve">n=2 </m:t>
        </m:r>
      </m:oMath>
      <w:r w:rsidRPr="00845BA7">
        <w:t>(previously stated) to give:</w:t>
      </w:r>
    </w:p>
    <w:p w:rsidR="00186241" w:rsidRPr="00845BA7" w:rsidRDefault="006F3040" w:rsidP="00E17644">
      <m:oMathPara>
        <m:oMath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/>
                  <w:highlight w:val="yellow"/>
                </w:rPr>
                <m:t>2</m:t>
              </m:r>
            </m:sup>
          </m:sSup>
          <m:r>
            <w:rPr>
              <w:rFonts w:ascii="Cambria Math" w:hAnsi="Cambria Math"/>
              <w:highlight w:val="yellow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</w:rPr>
                <m:t>y</m:t>
              </m:r>
            </m:e>
            <m:sup>
              <m:r>
                <w:rPr>
                  <w:rFonts w:ascii="Cambria Math" w:hAnsi="Cambria Math"/>
                  <w:highlight w:val="yellow"/>
                </w:rPr>
                <m:t>2</m:t>
              </m:r>
            </m:sup>
          </m:sSup>
          <m:r>
            <w:rPr>
              <w:rFonts w:ascii="Cambria Math" w:hAnsi="Cambria Math"/>
              <w:highlight w:val="yellow"/>
            </w:rPr>
            <m:t>+x</m:t>
          </m:r>
          <m:d>
            <m:dPr>
              <m:ctrlPr>
                <w:rPr>
                  <w:rFonts w:ascii="Cambria Math" w:hAnsi="Cambria Math"/>
                  <w:i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highlight w:val="yellow"/>
                </w:rPr>
                <m:t>x-y</m:t>
              </m:r>
            </m:e>
          </m:d>
          <m:r>
            <w:rPr>
              <w:rFonts w:ascii="Cambria Math" w:hAnsi="Cambria Math"/>
              <w:highlight w:val="yellow"/>
            </w:rPr>
            <m:t>+y(x-y)</m:t>
          </m:r>
        </m:oMath>
      </m:oMathPara>
    </w:p>
    <w:p w:rsidR="00186241" w:rsidRPr="00845BA7" w:rsidRDefault="00186241" w:rsidP="00E17644">
      <w:r w:rsidRPr="00845BA7">
        <w:t>(This was actually the original equation found which led to the general statement)</w:t>
      </w:r>
    </w:p>
    <w:p w:rsidR="00186241" w:rsidRPr="00845BA7" w:rsidRDefault="00186241" w:rsidP="00E17644">
      <w:r w:rsidRPr="00845BA7">
        <w:t>Therefore inputting the values gives:</w:t>
      </w:r>
    </w:p>
    <w:p w:rsidR="00186241" w:rsidRPr="00845BA7" w:rsidRDefault="00186241" w:rsidP="00E17644">
      <w:r w:rsidRPr="00845BA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=400+22(2)+20(2)=484</m:t>
        </m:r>
      </m:oMath>
    </w:p>
    <w:p w:rsidR="00186241" w:rsidRPr="00845BA7" w:rsidRDefault="00186241" w:rsidP="00E17644"/>
    <w:sectPr w:rsidR="00186241" w:rsidRPr="00845BA7" w:rsidSect="00F46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B8"/>
    <w:rsid w:val="0004027D"/>
    <w:rsid w:val="00041534"/>
    <w:rsid w:val="00046A90"/>
    <w:rsid w:val="000A7269"/>
    <w:rsid w:val="000C31D9"/>
    <w:rsid w:val="000C75D6"/>
    <w:rsid w:val="00102364"/>
    <w:rsid w:val="00186241"/>
    <w:rsid w:val="001918EB"/>
    <w:rsid w:val="00262310"/>
    <w:rsid w:val="002641C8"/>
    <w:rsid w:val="002F6883"/>
    <w:rsid w:val="0030226B"/>
    <w:rsid w:val="003A6551"/>
    <w:rsid w:val="00585135"/>
    <w:rsid w:val="00605409"/>
    <w:rsid w:val="006206C8"/>
    <w:rsid w:val="00637541"/>
    <w:rsid w:val="00664D40"/>
    <w:rsid w:val="00680708"/>
    <w:rsid w:val="006F3040"/>
    <w:rsid w:val="008340F8"/>
    <w:rsid w:val="00845BA7"/>
    <w:rsid w:val="008E27FD"/>
    <w:rsid w:val="00902E13"/>
    <w:rsid w:val="00A02947"/>
    <w:rsid w:val="00AB0BB8"/>
    <w:rsid w:val="00B57AA8"/>
    <w:rsid w:val="00C10F8C"/>
    <w:rsid w:val="00C51D92"/>
    <w:rsid w:val="00D2415D"/>
    <w:rsid w:val="00D54990"/>
    <w:rsid w:val="00E17644"/>
    <w:rsid w:val="00F1135C"/>
    <w:rsid w:val="00F1526E"/>
    <w:rsid w:val="00F46F5B"/>
    <w:rsid w:val="00FC1E12"/>
    <w:rsid w:val="00F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F5B"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2641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B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B0B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AB0BB8"/>
    <w:rPr>
      <w:rFonts w:cs="Times New Roman"/>
      <w:color w:val="808080"/>
    </w:rPr>
  </w:style>
  <w:style w:type="character" w:styleId="Emphasis">
    <w:name w:val="Emphasis"/>
    <w:basedOn w:val="DefaultParagraphFont"/>
    <w:qFormat/>
    <w:locked/>
    <w:rsid w:val="002641C8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641C8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F5B"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2641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B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B0B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AB0BB8"/>
    <w:rPr>
      <w:rFonts w:cs="Times New Roman"/>
      <w:color w:val="808080"/>
    </w:rPr>
  </w:style>
  <w:style w:type="character" w:styleId="Emphasis">
    <w:name w:val="Emphasis"/>
    <w:basedOn w:val="DefaultParagraphFont"/>
    <w:qFormat/>
    <w:locked/>
    <w:rsid w:val="002641C8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641C8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 Lee</vt:lpstr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Lee</dc:title>
  <dc:creator>Mary Lee</dc:creator>
  <cp:lastModifiedBy>Toshiba User</cp:lastModifiedBy>
  <cp:revision>3</cp:revision>
  <dcterms:created xsi:type="dcterms:W3CDTF">2013-07-09T15:51:00Z</dcterms:created>
  <dcterms:modified xsi:type="dcterms:W3CDTF">2013-07-09T15:59:00Z</dcterms:modified>
</cp:coreProperties>
</file>