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47" w:rsidRPr="00984047" w:rsidRDefault="00984047" w:rsidP="00984047">
      <w:r w:rsidRPr="00984047">
        <w:t xml:space="preserve">To start off with, I looked through the examples that were provided and went through them, working out which ones </w:t>
      </w:r>
      <w:r w:rsidR="00443D51">
        <w:t>were correct</w:t>
      </w:r>
      <w:r w:rsidRPr="00984047">
        <w:t>. I found that including the example the ones that worked were:</w:t>
      </w:r>
    </w:p>
    <w:p w:rsidR="00984047" w:rsidRDefault="00984047" w:rsidP="00EC4CE0">
      <w:pPr>
        <w:jc w:val="center"/>
        <w:rPr>
          <w:rFonts w:eastAsiaTheme="minorEastAsia"/>
        </w:rPr>
      </w:pPr>
      <w:r>
        <w:t xml:space="preserve">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</w:t>
      </w:r>
      <w:proofErr w:type="gramStart"/>
      <w:r>
        <w:rPr>
          <w:rFonts w:eastAsiaTheme="minorEastAsia"/>
        </w:rPr>
        <w:t>–  3</w:t>
      </w:r>
      <w:proofErr w:type="gramEnd"/>
      <w:r>
        <w:rPr>
          <w:rFonts w:eastAsiaTheme="minorEastAsia"/>
        </w:rPr>
        <w:t xml:space="preserve">    =    </w:t>
      </w:r>
      <w:r>
        <w:t xml:space="preserve">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</w:t>
      </w:r>
      <w:r w:rsidR="00EC4CE0">
        <w:rPr>
          <w:rFonts w:eastAsiaTheme="minorEastAsia" w:cstheme="minorHAnsi"/>
        </w:rPr>
        <w:t>÷</w:t>
      </w:r>
      <w:r>
        <w:rPr>
          <w:rFonts w:eastAsiaTheme="minorEastAsia"/>
        </w:rPr>
        <w:t xml:space="preserve"> </w:t>
      </w:r>
      <w:r w:rsidR="00EC4CE0">
        <w:rPr>
          <w:rFonts w:eastAsiaTheme="minorEastAsia"/>
        </w:rPr>
        <w:t xml:space="preserve"> </w:t>
      </w:r>
      <w:r>
        <w:rPr>
          <w:rFonts w:eastAsiaTheme="minorEastAsia"/>
        </w:rPr>
        <w:t>3</w:t>
      </w:r>
    </w:p>
    <w:p w:rsidR="00EC4CE0" w:rsidRDefault="00EC4CE0" w:rsidP="00EC4CE0">
      <w:pPr>
        <w:jc w:val="center"/>
        <w:rPr>
          <w:rFonts w:eastAsiaTheme="minorEastAsia"/>
        </w:rPr>
      </w:pPr>
      <w:r>
        <w:t xml:space="preserve">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 </w:t>
      </w:r>
      <w:proofErr w:type="gramStart"/>
      <w:r>
        <w:rPr>
          <w:rFonts w:eastAsiaTheme="minorEastAsia"/>
        </w:rPr>
        <w:t>–  4</w:t>
      </w:r>
      <w:proofErr w:type="gramEnd"/>
      <w:r>
        <w:rPr>
          <w:rFonts w:eastAsiaTheme="minorEastAsia"/>
        </w:rPr>
        <w:t xml:space="preserve">    =    5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 </w:t>
      </w:r>
      <w:r>
        <w:rPr>
          <w:rFonts w:eastAsiaTheme="minorEastAsia" w:cstheme="minorHAnsi"/>
        </w:rPr>
        <w:t>÷</w:t>
      </w:r>
      <w:r>
        <w:rPr>
          <w:rFonts w:eastAsiaTheme="minorEastAsia"/>
        </w:rPr>
        <w:t xml:space="preserve">  4</w:t>
      </w:r>
    </w:p>
    <w:p w:rsidR="00984047" w:rsidRDefault="00EC4CE0" w:rsidP="00EC4CE0">
      <w:pPr>
        <w:jc w:val="center"/>
        <w:rPr>
          <w:rFonts w:eastAsiaTheme="minorEastAsia"/>
        </w:rPr>
      </w:pPr>
      <w:r>
        <w:t xml:space="preserve">7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 </w:t>
      </w:r>
      <w:proofErr w:type="gramStart"/>
      <w:r>
        <w:rPr>
          <w:rFonts w:eastAsiaTheme="minorEastAsia"/>
        </w:rPr>
        <w:t>–  6</w:t>
      </w:r>
      <w:proofErr w:type="gramEnd"/>
      <w:r>
        <w:rPr>
          <w:rFonts w:eastAsiaTheme="minorEastAsia"/>
        </w:rPr>
        <w:t xml:space="preserve">    =    7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 </w:t>
      </w:r>
      <w:r>
        <w:rPr>
          <w:rFonts w:eastAsiaTheme="minorEastAsia" w:cstheme="minorHAnsi"/>
        </w:rPr>
        <w:t>÷</w:t>
      </w:r>
      <w:r>
        <w:rPr>
          <w:rFonts w:eastAsiaTheme="minorEastAsia"/>
        </w:rPr>
        <w:t xml:space="preserve">  6</w:t>
      </w:r>
    </w:p>
    <w:p w:rsidR="00EC4CE0" w:rsidRDefault="00EC4CE0" w:rsidP="00405454">
      <w:pPr>
        <w:rPr>
          <w:rFonts w:eastAsiaTheme="minorEastAsia"/>
        </w:rPr>
      </w:pPr>
      <w:r>
        <w:rPr>
          <w:rFonts w:eastAsiaTheme="minorEastAsia"/>
        </w:rPr>
        <w:t xml:space="preserve">I then </w:t>
      </w:r>
      <w:r w:rsidR="00443D51">
        <w:rPr>
          <w:rFonts w:eastAsiaTheme="minorEastAsia"/>
        </w:rPr>
        <w:t xml:space="preserve">noticed that in all the </w:t>
      </w:r>
      <w:r w:rsidR="00405454">
        <w:rPr>
          <w:rFonts w:eastAsiaTheme="minorEastAsia"/>
        </w:rPr>
        <w:t xml:space="preserve">sums that were correct, the </w:t>
      </w:r>
      <w:r w:rsidR="00913589">
        <w:rPr>
          <w:rFonts w:eastAsiaTheme="minorEastAsia"/>
        </w:rPr>
        <w:t>denominator</w:t>
      </w:r>
      <w:r w:rsidR="00405454">
        <w:rPr>
          <w:rFonts w:eastAsiaTheme="minorEastAsia"/>
        </w:rPr>
        <w:t xml:space="preserve">, the number being divided or </w:t>
      </w:r>
      <w:proofErr w:type="spellStart"/>
      <w:r w:rsidR="00405454">
        <w:rPr>
          <w:rFonts w:eastAsiaTheme="minorEastAsia"/>
        </w:rPr>
        <w:t>minused</w:t>
      </w:r>
      <w:proofErr w:type="spellEnd"/>
      <w:r w:rsidR="00405454">
        <w:rPr>
          <w:rFonts w:eastAsiaTheme="minorEastAsia"/>
        </w:rPr>
        <w:t xml:space="preserve"> and the whole number at the start of the mixed number are consecutive numbers</w:t>
      </w:r>
      <w:r w:rsidR="00184D4B">
        <w:rPr>
          <w:rFonts w:eastAsiaTheme="minorEastAsia"/>
        </w:rPr>
        <w:t>; w</w:t>
      </w:r>
      <w:r w:rsidR="00405454">
        <w:rPr>
          <w:rFonts w:eastAsiaTheme="minorEastAsia"/>
        </w:rPr>
        <w:t xml:space="preserve">ith </w:t>
      </w:r>
      <w:r w:rsidR="00184D4B">
        <w:rPr>
          <w:rFonts w:eastAsiaTheme="minorEastAsia"/>
        </w:rPr>
        <w:t xml:space="preserve">the </w:t>
      </w:r>
      <w:r w:rsidR="00913589">
        <w:rPr>
          <w:rFonts w:eastAsiaTheme="minorEastAsia"/>
        </w:rPr>
        <w:t>denominator</w:t>
      </w:r>
      <w:r w:rsidR="00405454">
        <w:rPr>
          <w:rFonts w:eastAsiaTheme="minorEastAsia"/>
        </w:rPr>
        <w:t xml:space="preserve"> being the smallest.</w:t>
      </w:r>
    </w:p>
    <w:p w:rsidR="004D52C2" w:rsidRDefault="00184D4B" w:rsidP="00913589">
      <w:pPr>
        <w:rPr>
          <w:rFonts w:eastAsiaTheme="minorEastAsia"/>
        </w:rPr>
      </w:pPr>
      <w:r>
        <w:rPr>
          <w:rFonts w:eastAsiaTheme="minorEastAsia"/>
        </w:rPr>
        <w:t xml:space="preserve">I then decided that I would generalise my idea into </w:t>
      </w:r>
      <w:r w:rsidR="004B37E8">
        <w:rPr>
          <w:rFonts w:eastAsiaTheme="minorEastAsia"/>
        </w:rPr>
        <w:t xml:space="preserve">an algebraic equation </w:t>
      </w:r>
      <w:r w:rsidR="004D52C2">
        <w:rPr>
          <w:rFonts w:eastAsiaTheme="minorEastAsia"/>
        </w:rPr>
        <w:t>so that I could prove that it always worked and would form a correct sequence</w:t>
      </w:r>
      <w:r w:rsidR="009B54FF">
        <w:rPr>
          <w:rFonts w:eastAsiaTheme="minorEastAsia"/>
        </w:rPr>
        <w:t>, as a way of checking it was correct</w:t>
      </w:r>
      <w:r w:rsidR="004D52C2">
        <w:rPr>
          <w:rFonts w:eastAsiaTheme="minorEastAsia"/>
        </w:rPr>
        <w:t xml:space="preserve">. This was the equation I </w:t>
      </w:r>
      <w:r w:rsidR="00913589">
        <w:rPr>
          <w:rFonts w:eastAsiaTheme="minorEastAsia"/>
        </w:rPr>
        <w:t xml:space="preserve">created </w:t>
      </w:r>
      <w:r w:rsidR="009B54FF">
        <w:rPr>
          <w:rFonts w:eastAsiaTheme="minorEastAsia"/>
        </w:rPr>
        <w:t>(</w:t>
      </w:r>
      <w:r w:rsidR="00913589">
        <w:rPr>
          <w:rFonts w:eastAsiaTheme="minorEastAsia"/>
        </w:rPr>
        <w:t xml:space="preserve">by taking x as the </w:t>
      </w:r>
      <w:r w:rsidR="003D1077">
        <w:rPr>
          <w:rFonts w:eastAsiaTheme="minorEastAsia"/>
        </w:rPr>
        <w:t>denominator of the fraction</w:t>
      </w:r>
      <w:r w:rsidR="009B54FF">
        <w:rPr>
          <w:rFonts w:eastAsiaTheme="minorEastAsia"/>
        </w:rPr>
        <w:t>)</w:t>
      </w:r>
      <w:r w:rsidR="003D1077">
        <w:rPr>
          <w:rFonts w:eastAsiaTheme="minorEastAsia"/>
        </w:rPr>
        <w:t>.</w:t>
      </w:r>
    </w:p>
    <w:p w:rsidR="003D1077" w:rsidRDefault="003D1077" w:rsidP="003D1077">
      <w:pPr>
        <w:jc w:val="center"/>
        <w:rPr>
          <w:rFonts w:eastAsiaTheme="minorEastAsia"/>
        </w:rPr>
      </w:pPr>
      <w:r>
        <w:t xml:space="preserve">(x+2 </w:t>
      </w:r>
      <w:proofErr w:type="gramStart"/>
      <w: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)   </w:t>
      </w:r>
      <w:proofErr w:type="gramStart"/>
      <w:r>
        <w:rPr>
          <w:rFonts w:eastAsiaTheme="minorEastAsia"/>
        </w:rPr>
        <w:t>–  (</w:t>
      </w:r>
      <w:proofErr w:type="gramEnd"/>
      <w:r>
        <w:rPr>
          <w:rFonts w:eastAsiaTheme="minorEastAsia"/>
        </w:rPr>
        <w:t>x+1)    =    (</w:t>
      </w:r>
      <w:r>
        <w:t xml:space="preserve">x+2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)   </w:t>
      </w:r>
      <w:r>
        <w:rPr>
          <w:rFonts w:eastAsiaTheme="minorEastAsia" w:cstheme="minorHAnsi"/>
        </w:rPr>
        <w:t>÷</w:t>
      </w:r>
      <w:r>
        <w:rPr>
          <w:rFonts w:eastAsiaTheme="minorEastAsia"/>
        </w:rPr>
        <w:t xml:space="preserve">  (x+1)</w:t>
      </w:r>
    </w:p>
    <w:p w:rsidR="00A74A75" w:rsidRDefault="00A74A75" w:rsidP="003D1077">
      <w:pPr>
        <w:jc w:val="center"/>
        <w:rPr>
          <w:rFonts w:eastAsiaTheme="minorEastAsia"/>
        </w:rPr>
      </w:pPr>
    </w:p>
    <w:p w:rsidR="003D1077" w:rsidRDefault="003D1077" w:rsidP="00913589">
      <w:pPr>
        <w:rPr>
          <w:rFonts w:eastAsiaTheme="minorEastAsia"/>
        </w:rPr>
      </w:pPr>
      <w:r>
        <w:rPr>
          <w:rFonts w:eastAsiaTheme="minorEastAsia"/>
        </w:rPr>
        <w:t xml:space="preserve">I then knew that I </w:t>
      </w:r>
      <w:r w:rsidR="00C50910">
        <w:rPr>
          <w:rFonts w:eastAsiaTheme="minorEastAsia"/>
        </w:rPr>
        <w:t>needed to simplify the fraction to create</w:t>
      </w:r>
      <w:r w:rsidR="00FB688C">
        <w:rPr>
          <w:rFonts w:eastAsiaTheme="minorEastAsia"/>
        </w:rPr>
        <w:t xml:space="preserve"> both the sides of the equation to equal the same thing as that would prove my equation would always work</w:t>
      </w:r>
      <w:r w:rsidR="00BD23D1">
        <w:rPr>
          <w:rFonts w:eastAsiaTheme="minorEastAsia"/>
        </w:rPr>
        <w:t>.</w:t>
      </w:r>
    </w:p>
    <w:p w:rsidR="00E92BDB" w:rsidRDefault="00BD23D1" w:rsidP="00913589">
      <w:pPr>
        <w:rPr>
          <w:rFonts w:eastAsiaTheme="minorEastAsia"/>
        </w:rPr>
      </w:pPr>
      <w:r>
        <w:rPr>
          <w:rFonts w:eastAsiaTheme="minorEastAsia"/>
        </w:rPr>
        <w:t>I started off by multiplying both sides of the equation by the x+1</w:t>
      </w:r>
      <w:r w:rsidR="00E92BDB">
        <w:rPr>
          <w:rFonts w:eastAsiaTheme="minorEastAsia"/>
        </w:rPr>
        <w:t>, which left me with the equation:</w:t>
      </w:r>
    </w:p>
    <w:p w:rsidR="00BD23D1" w:rsidRDefault="00BD23D1" w:rsidP="00A74A75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E92BDB">
        <w:t>(</w:t>
      </w:r>
      <w:proofErr w:type="gramStart"/>
      <w:r w:rsidR="00E92BDB">
        <w:t>x</w:t>
      </w:r>
      <w:r w:rsidR="00E92BDB">
        <w:rPr>
          <w:vertAlign w:val="superscript"/>
        </w:rPr>
        <w:t>2</w:t>
      </w:r>
      <w:proofErr w:type="gramEnd"/>
      <w:r w:rsidR="00E92BDB">
        <w:rPr>
          <w:vertAlign w:val="superscript"/>
        </w:rPr>
        <w:t xml:space="preserve"> </w:t>
      </w:r>
      <w:r w:rsidR="00A74A75">
        <w:t>+ 3</w:t>
      </w:r>
      <w:r w:rsidR="00E92BDB">
        <w:t xml:space="preserve">x +2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E92BDB">
        <w:rPr>
          <w:rFonts w:eastAsiaTheme="minorEastAsia"/>
        </w:rPr>
        <w:t xml:space="preserve">)   </w:t>
      </w:r>
      <w:proofErr w:type="gramStart"/>
      <w:r w:rsidR="00E92BDB">
        <w:rPr>
          <w:rFonts w:eastAsiaTheme="minorEastAsia"/>
        </w:rPr>
        <w:t>–  (</w:t>
      </w:r>
      <w:proofErr w:type="gramEnd"/>
      <w:r w:rsidR="00E92BDB">
        <w:rPr>
          <w:rFonts w:eastAsiaTheme="minorEastAsia"/>
        </w:rPr>
        <w:t>x</w:t>
      </w:r>
      <w:r w:rsidR="00A74A75">
        <w:rPr>
          <w:rFonts w:eastAsiaTheme="minorEastAsia"/>
          <w:vertAlign w:val="superscript"/>
        </w:rPr>
        <w:t>2</w:t>
      </w:r>
      <w:r w:rsidR="00E92BDB">
        <w:rPr>
          <w:rFonts w:eastAsiaTheme="minorEastAsia"/>
        </w:rPr>
        <w:t>+</w:t>
      </w:r>
      <w:r w:rsidR="00A74A75">
        <w:rPr>
          <w:rFonts w:eastAsiaTheme="minorEastAsia"/>
        </w:rPr>
        <w:t xml:space="preserve"> </w:t>
      </w:r>
      <w:r w:rsidR="009B54FF">
        <w:rPr>
          <w:rFonts w:eastAsiaTheme="minorEastAsia"/>
        </w:rPr>
        <w:t>2</w:t>
      </w:r>
      <w:r w:rsidR="00A74A75">
        <w:rPr>
          <w:rFonts w:eastAsiaTheme="minorEastAsia"/>
        </w:rPr>
        <w:t xml:space="preserve">x + </w:t>
      </w:r>
      <w:r w:rsidR="00E92BDB">
        <w:rPr>
          <w:rFonts w:eastAsiaTheme="minorEastAsia"/>
        </w:rPr>
        <w:t xml:space="preserve">1)    =    </w:t>
      </w:r>
      <w:r w:rsidR="00E92BDB">
        <w:t xml:space="preserve">x+2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A74A75">
        <w:rPr>
          <w:rFonts w:eastAsiaTheme="minorEastAsia"/>
        </w:rPr>
        <w:t xml:space="preserve"> </w:t>
      </w:r>
    </w:p>
    <w:p w:rsidR="00A74A75" w:rsidRDefault="00A74A75" w:rsidP="00A74A75">
      <w:pPr>
        <w:rPr>
          <w:rFonts w:eastAsiaTheme="minorEastAsia"/>
        </w:rPr>
      </w:pPr>
      <w:r>
        <w:rPr>
          <w:rFonts w:eastAsiaTheme="minorEastAsia"/>
        </w:rPr>
        <w:t xml:space="preserve">Then </w:t>
      </w:r>
      <w:r w:rsidR="00FB4ADB">
        <w:rPr>
          <w:rFonts w:eastAsiaTheme="minorEastAsia"/>
        </w:rPr>
        <w:t xml:space="preserve">I </w:t>
      </w:r>
      <w:r>
        <w:rPr>
          <w:rFonts w:eastAsiaTheme="minorEastAsia"/>
        </w:rPr>
        <w:t>focused on the first side and simplified it by subtract</w:t>
      </w:r>
      <w:r w:rsidR="009B54FF">
        <w:rPr>
          <w:rFonts w:eastAsiaTheme="minorEastAsia"/>
        </w:rPr>
        <w:t>ing the</w:t>
      </w:r>
      <w:r>
        <w:rPr>
          <w:rFonts w:eastAsiaTheme="minorEastAsia"/>
        </w:rPr>
        <w:t xml:space="preserve"> bracket away from that side, so it ended up like this:</w:t>
      </w:r>
    </w:p>
    <w:p w:rsidR="00A74A75" w:rsidRDefault="00A74A75" w:rsidP="00A74A75">
      <w:pPr>
        <w:jc w:val="center"/>
        <w:rPr>
          <w:rFonts w:eastAsiaTheme="minorEastAsia"/>
        </w:rPr>
      </w:pPr>
      <w:r>
        <w:t xml:space="preserve">x + 1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    =    </w:t>
      </w:r>
      <w:r>
        <w:t xml:space="preserve">x+2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A74A75" w:rsidRDefault="00A74A75" w:rsidP="00A74A75">
      <w:pPr>
        <w:rPr>
          <w:rFonts w:eastAsiaTheme="minorEastAsia"/>
        </w:rPr>
      </w:pPr>
      <w:r>
        <w:rPr>
          <w:rFonts w:eastAsiaTheme="minorEastAsia"/>
        </w:rPr>
        <w:t>I then took x +</w:t>
      </w:r>
      <w:r w:rsidR="00D21A52">
        <w:rPr>
          <w:rFonts w:eastAsiaTheme="minorEastAsia"/>
        </w:rPr>
        <w:t xml:space="preserve"> 1 off both sides to leave me with:</w:t>
      </w:r>
    </w:p>
    <w:p w:rsidR="00D21A52" w:rsidRDefault="00E34162" w:rsidP="00D21A52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D21A52">
        <w:rPr>
          <w:rFonts w:eastAsiaTheme="minorEastAsia"/>
        </w:rPr>
        <w:t xml:space="preserve">     =    1</w:t>
      </w:r>
      <w:r w:rsidR="00D21A52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D21A52" w:rsidRDefault="00D21A52" w:rsidP="00D21A52">
      <w:pPr>
        <w:rPr>
          <w:rFonts w:eastAsiaTheme="minorEastAsia"/>
        </w:rPr>
      </w:pPr>
      <w:r>
        <w:rPr>
          <w:rFonts w:eastAsiaTheme="minorEastAsia"/>
        </w:rPr>
        <w:t xml:space="preserve">I then had to simplify the second side, as the 1 could be added to the fraction because 1 is equal to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(</w:t>
      </w:r>
      <w:r w:rsidR="009B54FF">
        <w:rPr>
          <w:rFonts w:eastAsiaTheme="minorEastAsia"/>
        </w:rPr>
        <w:t xml:space="preserve">like this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FB4ADB">
        <w:rPr>
          <w:rFonts w:eastAsiaTheme="minorEastAsia"/>
        </w:rPr>
        <w:t xml:space="preserve"> </w:t>
      </w:r>
      <w:proofErr w:type="gramStart"/>
      <w:r w:rsidR="00FB4ADB">
        <w:rPr>
          <w:rFonts w:eastAsiaTheme="minorEastAsia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w:proofErr w:type="gramEnd"/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FB4ADB">
        <w:rPr>
          <w:rFonts w:eastAsiaTheme="minorEastAsia"/>
        </w:rPr>
        <w:t xml:space="preserve"> )</w:t>
      </w:r>
      <w:r>
        <w:rPr>
          <w:rFonts w:eastAsiaTheme="minorEastAsia"/>
        </w:rPr>
        <w:t>:</w:t>
      </w:r>
      <w:r w:rsidR="00FB4ADB">
        <w:rPr>
          <w:rFonts w:eastAsiaTheme="minorEastAsia"/>
        </w:rPr>
        <w:t xml:space="preserve"> </w:t>
      </w:r>
    </w:p>
    <w:p w:rsidR="00FB4ADB" w:rsidRDefault="00E34162" w:rsidP="00FB4ADB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FB4ADB">
        <w:rPr>
          <w:rFonts w:eastAsiaTheme="minorEastAsia"/>
        </w:rPr>
        <w:t xml:space="preserve">     =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D21A52" w:rsidRPr="004D52C2" w:rsidRDefault="009B54FF" w:rsidP="009B54FF">
      <w:pPr>
        <w:rPr>
          <w:rFonts w:eastAsiaTheme="minorEastAsia"/>
        </w:rPr>
      </w:pPr>
      <w:r>
        <w:rPr>
          <w:rFonts w:eastAsiaTheme="minorEastAsia"/>
        </w:rPr>
        <w:t xml:space="preserve">I ended up with what I had expected, which was both sides of the equation equalling the same answer, which in turn proves my theory as being correct. </w:t>
      </w:r>
    </w:p>
    <w:p w:rsidR="00E34162" w:rsidRPr="004D52C2" w:rsidRDefault="00E34162">
      <w:pPr>
        <w:rPr>
          <w:rFonts w:eastAsiaTheme="minorEastAsia"/>
        </w:rPr>
      </w:pPr>
      <w:bookmarkStart w:id="0" w:name="_GoBack"/>
      <w:bookmarkEnd w:id="0"/>
    </w:p>
    <w:sectPr w:rsidR="00E34162" w:rsidRPr="004D5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32"/>
    <w:rsid w:val="00184D4B"/>
    <w:rsid w:val="00334132"/>
    <w:rsid w:val="003D1077"/>
    <w:rsid w:val="00405454"/>
    <w:rsid w:val="00443D51"/>
    <w:rsid w:val="004B37E8"/>
    <w:rsid w:val="004D52C2"/>
    <w:rsid w:val="00521299"/>
    <w:rsid w:val="0068662C"/>
    <w:rsid w:val="006933A2"/>
    <w:rsid w:val="00913589"/>
    <w:rsid w:val="00984047"/>
    <w:rsid w:val="009B54FF"/>
    <w:rsid w:val="00A74A75"/>
    <w:rsid w:val="00BD23D1"/>
    <w:rsid w:val="00C50910"/>
    <w:rsid w:val="00D21A52"/>
    <w:rsid w:val="00D96B27"/>
    <w:rsid w:val="00E34162"/>
    <w:rsid w:val="00E92BDB"/>
    <w:rsid w:val="00EC4CE0"/>
    <w:rsid w:val="00FB4ADB"/>
    <w:rsid w:val="00FB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0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0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13</cp:revision>
  <dcterms:created xsi:type="dcterms:W3CDTF">2018-07-12T16:29:00Z</dcterms:created>
  <dcterms:modified xsi:type="dcterms:W3CDTF">2018-07-12T20:14:00Z</dcterms:modified>
</cp:coreProperties>
</file>