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76800" w14:textId="77777777" w:rsidR="001103EE" w:rsidRDefault="00F9561D">
      <w:bookmarkStart w:id="0" w:name="_GoBack"/>
      <w:bookmarkEnd w:id="0"/>
      <w:r>
        <w:rPr>
          <w:noProof/>
        </w:rPr>
        <w:drawing>
          <wp:inline distT="0" distB="0" distL="0" distR="0" wp14:anchorId="431F53B7" wp14:editId="23DB59FD">
            <wp:extent cx="5943600" cy="2986870"/>
            <wp:effectExtent l="0" t="0" r="0" b="4445"/>
            <wp:docPr id="1" name="Picture 1" descr="https://media.discordapp.net/attachments/529866767460204546/756104024322736158/image0.png?width=1972&amp;height=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discordapp.net/attachments/529866767460204546/756104024322736158/image0.png?width=1972&amp;height=9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752E" w14:textId="77777777" w:rsidR="00250715" w:rsidRPr="009C3752" w:rsidRDefault="00250715">
      <w:pPr>
        <w:rPr>
          <w:sz w:val="34"/>
          <w:szCs w:val="34"/>
        </w:rPr>
      </w:pPr>
      <w:r w:rsidRPr="009C3752">
        <w:rPr>
          <w:sz w:val="34"/>
          <w:szCs w:val="34"/>
        </w:rPr>
        <w:t>To basically explain if the green shaded shape (ADM) is half of the trapezium, now lets make them into letters:</w:t>
      </w:r>
    </w:p>
    <w:p w14:paraId="0EC553DC" w14:textId="77777777" w:rsidR="00250715" w:rsidRPr="009C3752" w:rsidRDefault="00250715" w:rsidP="00250715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9C3752">
        <w:rPr>
          <w:sz w:val="34"/>
          <w:szCs w:val="34"/>
        </w:rPr>
        <w:t>ADM</w:t>
      </w:r>
    </w:p>
    <w:p w14:paraId="432ED2D9" w14:textId="77777777" w:rsidR="00250715" w:rsidRPr="009C3752" w:rsidRDefault="00250715" w:rsidP="00250715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9C3752">
        <w:rPr>
          <w:sz w:val="34"/>
          <w:szCs w:val="34"/>
        </w:rPr>
        <w:t>ABM</w:t>
      </w:r>
    </w:p>
    <w:p w14:paraId="765BA3F3" w14:textId="77777777" w:rsidR="00250715" w:rsidRPr="009C3752" w:rsidRDefault="00250715" w:rsidP="00250715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9C3752">
        <w:rPr>
          <w:sz w:val="34"/>
          <w:szCs w:val="34"/>
        </w:rPr>
        <w:t>MCE</w:t>
      </w:r>
    </w:p>
    <w:p w14:paraId="34AD884E" w14:textId="77777777" w:rsidR="00250715" w:rsidRPr="009C3752" w:rsidRDefault="00250715" w:rsidP="00250715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9C3752">
        <w:rPr>
          <w:sz w:val="34"/>
          <w:szCs w:val="34"/>
        </w:rPr>
        <w:t>ADE</w:t>
      </w:r>
    </w:p>
    <w:p w14:paraId="0052E8E3" w14:textId="77777777" w:rsidR="00250715" w:rsidRPr="009C3752" w:rsidRDefault="00250715" w:rsidP="00250715">
      <w:pPr>
        <w:rPr>
          <w:sz w:val="34"/>
          <w:szCs w:val="34"/>
        </w:rPr>
      </w:pPr>
      <w:r w:rsidRPr="009C3752">
        <w:rPr>
          <w:sz w:val="34"/>
          <w:szCs w:val="34"/>
        </w:rPr>
        <w:t>With all of these shapes we will be able to explain the whole solution faster and easier.</w:t>
      </w:r>
    </w:p>
    <w:p w14:paraId="07BD0A0F" w14:textId="77777777" w:rsidR="00250715" w:rsidRPr="009C3752" w:rsidRDefault="00250715" w:rsidP="00250715">
      <w:pPr>
        <w:rPr>
          <w:sz w:val="34"/>
          <w:szCs w:val="34"/>
        </w:rPr>
      </w:pPr>
      <w:r w:rsidRPr="009C3752">
        <w:rPr>
          <w:sz w:val="34"/>
          <w:szCs w:val="34"/>
        </w:rPr>
        <w:t xml:space="preserve">We also need another triangle (the MCE) to replicate the trapezium and the shape ABM. This is also to make it look way easier for people to know. </w:t>
      </w:r>
    </w:p>
    <w:p w14:paraId="7A37A0C3" w14:textId="77777777" w:rsidR="00250715" w:rsidRPr="009C3752" w:rsidRDefault="00250715">
      <w:pPr>
        <w:rPr>
          <w:sz w:val="34"/>
          <w:szCs w:val="34"/>
        </w:rPr>
      </w:pPr>
      <w:r w:rsidRPr="009C3752">
        <w:rPr>
          <w:sz w:val="34"/>
          <w:szCs w:val="34"/>
        </w:rPr>
        <w:t xml:space="preserve"> you will have to make another triangle (MCE) that is equal to (ABM). The shaded (ADM) shape is half of the whole shape of ADE because example you calcu</w:t>
      </w:r>
      <w:r w:rsidR="009C3752" w:rsidRPr="009C3752">
        <w:rPr>
          <w:sz w:val="34"/>
          <w:szCs w:val="34"/>
        </w:rPr>
        <w:t>late the area ABCD and ADE, they will be equal to prove that DME and ADM will be equal to eachother and DMC + ABM is the same to ADM</w:t>
      </w:r>
    </w:p>
    <w:sectPr w:rsidR="00250715" w:rsidRPr="009C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E3F8B"/>
    <w:multiLevelType w:val="hybridMultilevel"/>
    <w:tmpl w:val="E5FE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66"/>
    <w:rsid w:val="001103EE"/>
    <w:rsid w:val="00250715"/>
    <w:rsid w:val="002B3566"/>
    <w:rsid w:val="009C3752"/>
    <w:rsid w:val="00D02463"/>
    <w:rsid w:val="00F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0395"/>
  <w15:chartTrackingRefBased/>
  <w15:docId w15:val="{485F062A-1082-43F0-BCA5-5E513FB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B695F5835A24DBAA9EAA4E6B5F1F4" ma:contentTypeVersion="7" ma:contentTypeDescription="Create a new document." ma:contentTypeScope="" ma:versionID="5f5b5b45b2a0fc2757af2edec4ccec98">
  <xsd:schema xmlns:xsd="http://www.w3.org/2001/XMLSchema" xmlns:xs="http://www.w3.org/2001/XMLSchema" xmlns:p="http://schemas.microsoft.com/office/2006/metadata/properties" xmlns:ns3="bf4101cb-f38d-4b1b-8041-3921afd9995a" xmlns:ns4="21de8888-b523-4c9d-9697-b86579d6b9ab" targetNamespace="http://schemas.microsoft.com/office/2006/metadata/properties" ma:root="true" ma:fieldsID="8a925ba229be5150410f7d4e243a33c0" ns3:_="" ns4:_="">
    <xsd:import namespace="bf4101cb-f38d-4b1b-8041-3921afd9995a"/>
    <xsd:import namespace="21de8888-b523-4c9d-9697-b86579d6b9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01cb-f38d-4b1b-8041-3921afd9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e8888-b523-4c9d-9697-b86579d6b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383A2-FE37-44DD-AE45-B4BA1329A8F7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1de8888-b523-4c9d-9697-b86579d6b9ab"/>
    <ds:schemaRef ds:uri="bf4101cb-f38d-4b1b-8041-3921afd999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8724AB-D429-4853-902F-2CF344B5C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8351F-E973-4B69-94F5-C6883D73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101cb-f38d-4b1b-8041-3921afd9995a"/>
    <ds:schemaRef ds:uri="21de8888-b523-4c9d-9697-b86579d6b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LaptopEDG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Quang TA - Year8</dc:creator>
  <cp:keywords/>
  <dc:description/>
  <cp:lastModifiedBy>Huu Quang TA - Year8</cp:lastModifiedBy>
  <cp:revision>2</cp:revision>
  <dcterms:created xsi:type="dcterms:W3CDTF">2020-09-17T11:07:00Z</dcterms:created>
  <dcterms:modified xsi:type="dcterms:W3CDTF">2020-09-17T11:07:00Z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0x010100D78B695F5835A24DBAA9EAA4E6B5F1F4</vt:lpwstr>
  </property>
</Properties>
</file>