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BC" w:rsidRDefault="00AE78BC">
      <w:pPr>
        <w:rPr>
          <w:sz w:val="32"/>
          <w:szCs w:val="32"/>
        </w:rPr>
      </w:pPr>
      <w:r w:rsidRPr="00AE78BC">
        <w:rPr>
          <w:sz w:val="32"/>
          <w:szCs w:val="32"/>
        </w:rPr>
        <w:t xml:space="preserve">Live nRich Solution for Always Sometimes Never </w:t>
      </w:r>
    </w:p>
    <w:p w:rsidR="007D64E8" w:rsidRDefault="00AE78BC">
      <w:pPr>
        <w:rPr>
          <w:sz w:val="32"/>
          <w:szCs w:val="32"/>
        </w:rPr>
      </w:pPr>
      <w:r w:rsidRPr="00AE78BC">
        <w:rPr>
          <w:sz w:val="32"/>
          <w:szCs w:val="32"/>
        </w:rPr>
        <w:t>(</w:t>
      </w:r>
      <w:hyperlink r:id="rId5" w:history="1">
        <w:r w:rsidRPr="00F03B50">
          <w:rPr>
            <w:rStyle w:val="Hyperlink"/>
            <w:sz w:val="32"/>
            <w:szCs w:val="32"/>
          </w:rPr>
          <w:t>https://nrich.maths.org/12671</w:t>
        </w:r>
      </w:hyperlink>
      <w:r w:rsidRPr="00AE78BC">
        <w:rPr>
          <w:sz w:val="32"/>
          <w:szCs w:val="32"/>
        </w:rPr>
        <w:t>)</w:t>
      </w:r>
      <w:bookmarkStart w:id="0" w:name="_GoBack"/>
      <w:bookmarkEnd w:id="0"/>
    </w:p>
    <w:p w:rsidR="00B90FDF" w:rsidRDefault="00B90FDF">
      <w:pPr>
        <w:rPr>
          <w:noProof/>
          <w:sz w:val="32"/>
          <w:szCs w:val="32"/>
          <w:lang w:eastAsia="en-GB"/>
        </w:rPr>
      </w:pPr>
    </w:p>
    <w:p w:rsidR="00AE78BC" w:rsidRDefault="00B90FDF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556163" cy="2759598"/>
            <wp:effectExtent l="0" t="0" r="6350" b="3175"/>
            <wp:docPr id="2" name="Picture 2" descr="\\3885SRV001.orchards.internal\staff$\FLaband\Documents\orchards\MATHS\NRICH\LIVE SOLUTIONS\Y1 Always Sometimes Never 12671 (1)\WP_20171127_14_02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885SRV001.orchards.internal\staff$\FLaband\Documents\orchards\MATHS\NRICH\LIVE SOLUTIONS\Y1 Always Sometimes Never 12671 (1)\WP_20171127_14_02_54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58" cy="27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n-GB"/>
        </w:rPr>
        <w:t xml:space="preserve">         </w:t>
      </w: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552843" cy="2753710"/>
            <wp:effectExtent l="0" t="0" r="9525" b="8890"/>
            <wp:docPr id="3" name="Picture 3" descr="\\3885SRV001.orchards.internal\staff$\FLaband\Documents\orchards\MATHS\NRICH\LIVE SOLUTIONS\Y1 Always Sometimes Never 12671 (1)\Y1 Always Sometimes Never 1267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3885SRV001.orchards.internal\staff$\FLaband\Documents\orchards\MATHS\NRICH\LIVE SOLUTIONS\Y1 Always Sometimes Never 12671 (1)\Y1 Always Sometimes Never 1267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02" cy="275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n-GB"/>
        </w:rPr>
        <w:t xml:space="preserve">        </w:t>
      </w: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551818" cy="2751891"/>
            <wp:effectExtent l="0" t="0" r="0" b="0"/>
            <wp:docPr id="4" name="Picture 4" descr="\\3885SRV001.orchards.internal\staff$\FLaband\Documents\orchards\MATHS\NRICH\LIVE SOLUTIONS\Y1 Always Sometimes Never 12671 (1)\Y1 Always Sometimes Never 1267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3885SRV001.orchards.internal\staff$\FLaband\Documents\orchards\MATHS\NRICH\LIVE SOLUTIONS\Y1 Always Sometimes Never 12671 (1)\Y1 Always Sometimes Never 1267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53" cy="275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8BC" w:rsidRDefault="00AE78B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nRich</w:t>
      </w:r>
      <w:proofErr w:type="gramEnd"/>
      <w:r>
        <w:rPr>
          <w:sz w:val="32"/>
          <w:szCs w:val="32"/>
        </w:rPr>
        <w:t xml:space="preserve"> asks: </w:t>
      </w:r>
      <w:r w:rsidR="00B90FDF">
        <w:rPr>
          <w:sz w:val="32"/>
          <w:szCs w:val="32"/>
        </w:rPr>
        <w:t>If you put 2 squares together, you get a rectangle.</w:t>
      </w:r>
    </w:p>
    <w:p w:rsidR="00AE78BC" w:rsidRDefault="008524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Dangiras</w:t>
      </w:r>
      <w:proofErr w:type="spellEnd"/>
      <w:r w:rsidR="00B90FDF">
        <w:rPr>
          <w:sz w:val="32"/>
          <w:szCs w:val="32"/>
        </w:rPr>
        <w:t xml:space="preserve"> </w:t>
      </w:r>
      <w:r w:rsidR="00AE78BC">
        <w:rPr>
          <w:sz w:val="32"/>
          <w:szCs w:val="32"/>
        </w:rPr>
        <w:t>sa</w:t>
      </w:r>
      <w:r w:rsidR="004B0D1F">
        <w:rPr>
          <w:sz w:val="32"/>
          <w:szCs w:val="32"/>
        </w:rPr>
        <w:t>id</w:t>
      </w:r>
      <w:r w:rsidR="00AE78BC">
        <w:rPr>
          <w:sz w:val="32"/>
          <w:szCs w:val="32"/>
        </w:rPr>
        <w:t>, “</w:t>
      </w:r>
      <w:r w:rsidR="00B90FDF">
        <w:rPr>
          <w:sz w:val="32"/>
          <w:szCs w:val="32"/>
        </w:rPr>
        <w:t>My 2 squares didn’t make a rectangle at all. They did make a shape with 8 sides though - this is an octagon.”</w:t>
      </w:r>
    </w:p>
    <w:p w:rsidR="00AE78BC" w:rsidRDefault="008524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Jore</w:t>
      </w:r>
      <w:proofErr w:type="spellEnd"/>
      <w:r w:rsidR="00AE78BC">
        <w:rPr>
          <w:sz w:val="32"/>
          <w:szCs w:val="32"/>
        </w:rPr>
        <w:t xml:space="preserve"> </w:t>
      </w:r>
      <w:r w:rsidR="00B90FDF">
        <w:rPr>
          <w:sz w:val="32"/>
          <w:szCs w:val="32"/>
        </w:rPr>
        <w:t xml:space="preserve">and </w:t>
      </w:r>
      <w:proofErr w:type="spellStart"/>
      <w:r>
        <w:rPr>
          <w:sz w:val="32"/>
          <w:szCs w:val="32"/>
        </w:rPr>
        <w:t>Emilis</w:t>
      </w:r>
      <w:proofErr w:type="spellEnd"/>
      <w:r w:rsidR="00B90FDF">
        <w:rPr>
          <w:sz w:val="32"/>
          <w:szCs w:val="32"/>
        </w:rPr>
        <w:t xml:space="preserve"> </w:t>
      </w:r>
      <w:r w:rsidR="00AE78BC">
        <w:rPr>
          <w:sz w:val="32"/>
          <w:szCs w:val="32"/>
        </w:rPr>
        <w:t>sa</w:t>
      </w:r>
      <w:r w:rsidR="004B0D1F">
        <w:rPr>
          <w:sz w:val="32"/>
          <w:szCs w:val="32"/>
        </w:rPr>
        <w:t>id</w:t>
      </w:r>
      <w:r w:rsidR="00AE78BC">
        <w:rPr>
          <w:sz w:val="32"/>
          <w:szCs w:val="32"/>
        </w:rPr>
        <w:t>, “</w:t>
      </w:r>
      <w:r w:rsidR="00B90FDF">
        <w:rPr>
          <w:sz w:val="32"/>
          <w:szCs w:val="32"/>
        </w:rPr>
        <w:t xml:space="preserve">Our 2 squares made a rectangle, but only if we </w:t>
      </w:r>
      <w:r>
        <w:rPr>
          <w:sz w:val="32"/>
          <w:szCs w:val="32"/>
        </w:rPr>
        <w:t>p</w:t>
      </w:r>
      <w:r w:rsidR="00B90FDF">
        <w:rPr>
          <w:sz w:val="32"/>
          <w:szCs w:val="32"/>
        </w:rPr>
        <w:t xml:space="preserve">ut </w:t>
      </w:r>
      <w:r w:rsidR="002007DA">
        <w:rPr>
          <w:sz w:val="32"/>
          <w:szCs w:val="32"/>
        </w:rPr>
        <w:t>2</w:t>
      </w:r>
      <w:r w:rsidR="00B90FDF">
        <w:rPr>
          <w:sz w:val="32"/>
          <w:szCs w:val="32"/>
        </w:rPr>
        <w:t xml:space="preserve"> sides right next to each other…</w:t>
      </w:r>
      <w:r w:rsidR="00AE78BC">
        <w:rPr>
          <w:sz w:val="32"/>
          <w:szCs w:val="32"/>
        </w:rPr>
        <w:t>.”</w:t>
      </w:r>
    </w:p>
    <w:p w:rsidR="00B90FDF" w:rsidRDefault="008524C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Guste</w:t>
      </w:r>
      <w:proofErr w:type="spellEnd"/>
      <w:r>
        <w:rPr>
          <w:sz w:val="32"/>
          <w:szCs w:val="32"/>
        </w:rPr>
        <w:t xml:space="preserve"> said, “Mine didn’t work either, but the squares were different sizes, so it would </w:t>
      </w:r>
      <w:r w:rsidR="002007DA" w:rsidRPr="002007DA">
        <w:rPr>
          <w:i/>
          <w:sz w:val="32"/>
          <w:szCs w:val="32"/>
        </w:rPr>
        <w:t>never</w:t>
      </w:r>
      <w:r>
        <w:rPr>
          <w:sz w:val="32"/>
          <w:szCs w:val="32"/>
        </w:rPr>
        <w:t xml:space="preserve"> make a rectangle.”</w:t>
      </w:r>
    </w:p>
    <w:p w:rsidR="00AE78BC" w:rsidRDefault="00B90FD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00AE78BC">
        <w:rPr>
          <w:sz w:val="32"/>
          <w:szCs w:val="32"/>
        </w:rPr>
        <w:t xml:space="preserve">e found </w:t>
      </w:r>
      <w:r>
        <w:rPr>
          <w:sz w:val="32"/>
          <w:szCs w:val="32"/>
        </w:rPr>
        <w:t xml:space="preserve">some </w:t>
      </w:r>
      <w:r w:rsidR="00AE78BC">
        <w:rPr>
          <w:sz w:val="32"/>
          <w:szCs w:val="32"/>
        </w:rPr>
        <w:t>examples that worked</w:t>
      </w:r>
      <w:r>
        <w:rPr>
          <w:sz w:val="32"/>
          <w:szCs w:val="32"/>
        </w:rPr>
        <w:t>. A</w:t>
      </w:r>
      <w:r w:rsidR="00AE78BC">
        <w:rPr>
          <w:sz w:val="32"/>
          <w:szCs w:val="32"/>
        </w:rPr>
        <w:t xml:space="preserve">nd </w:t>
      </w:r>
      <w:r>
        <w:rPr>
          <w:sz w:val="32"/>
          <w:szCs w:val="32"/>
        </w:rPr>
        <w:t xml:space="preserve">we found </w:t>
      </w:r>
      <w:r w:rsidR="004B0D1F">
        <w:rPr>
          <w:sz w:val="32"/>
          <w:szCs w:val="32"/>
        </w:rPr>
        <w:t xml:space="preserve">some that </w:t>
      </w:r>
      <w:r w:rsidR="00AE78BC">
        <w:rPr>
          <w:sz w:val="32"/>
          <w:szCs w:val="32"/>
        </w:rPr>
        <w:t>didn’t work</w:t>
      </w:r>
      <w:r>
        <w:rPr>
          <w:sz w:val="32"/>
          <w:szCs w:val="32"/>
        </w:rPr>
        <w:t>. (Our teacher said that these were counter examples…)</w:t>
      </w:r>
      <w:r w:rsidR="00AE78BC">
        <w:rPr>
          <w:sz w:val="32"/>
          <w:szCs w:val="32"/>
        </w:rPr>
        <w:t xml:space="preserve"> </w:t>
      </w:r>
      <w:r>
        <w:rPr>
          <w:sz w:val="32"/>
          <w:szCs w:val="32"/>
        </w:rPr>
        <w:t>We all</w:t>
      </w:r>
      <w:r w:rsidR="00AE78BC">
        <w:rPr>
          <w:sz w:val="32"/>
          <w:szCs w:val="32"/>
        </w:rPr>
        <w:t xml:space="preserve"> agreed that it was </w:t>
      </w:r>
      <w:r w:rsidR="00AE78BC" w:rsidRPr="00EA16BE">
        <w:rPr>
          <w:sz w:val="32"/>
          <w:szCs w:val="32"/>
          <w:u w:val="single"/>
        </w:rPr>
        <w:t>sometimes</w:t>
      </w:r>
      <w:r w:rsidR="00AE78BC">
        <w:rPr>
          <w:sz w:val="32"/>
          <w:szCs w:val="32"/>
        </w:rPr>
        <w:t xml:space="preserve"> true. </w:t>
      </w:r>
    </w:p>
    <w:p w:rsidR="002007DA" w:rsidRPr="00AE78BC" w:rsidRDefault="002007DA">
      <w:pPr>
        <w:rPr>
          <w:sz w:val="32"/>
          <w:szCs w:val="32"/>
        </w:rPr>
      </w:pPr>
      <w:r>
        <w:rPr>
          <w:sz w:val="32"/>
          <w:szCs w:val="32"/>
        </w:rPr>
        <w:t>Leon then noticed something else. He said that he could use 3 squares to make an even longer rectangle. He said it will work for any number… and the rectangle would go on forever.</w:t>
      </w:r>
    </w:p>
    <w:sectPr w:rsidR="002007DA" w:rsidRPr="00AE78BC" w:rsidSect="00AE78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BC"/>
    <w:rsid w:val="001A2FC3"/>
    <w:rsid w:val="002007DA"/>
    <w:rsid w:val="002B3716"/>
    <w:rsid w:val="004B0D1F"/>
    <w:rsid w:val="00630935"/>
    <w:rsid w:val="008524CF"/>
    <w:rsid w:val="00AE78BC"/>
    <w:rsid w:val="00B90FDF"/>
    <w:rsid w:val="00D967EC"/>
    <w:rsid w:val="00EA16BE"/>
    <w:rsid w:val="00F44D1D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rich.maths.org/126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Laband</dc:creator>
  <cp:lastModifiedBy>Fred Laband</cp:lastModifiedBy>
  <cp:revision>4</cp:revision>
  <dcterms:created xsi:type="dcterms:W3CDTF">2017-12-19T10:12:00Z</dcterms:created>
  <dcterms:modified xsi:type="dcterms:W3CDTF">2017-12-19T10:36:00Z</dcterms:modified>
</cp:coreProperties>
</file>