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C0B9" w14:textId="1A2A6984" w:rsidR="4AF21B75" w:rsidRDefault="4AF21B75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>Created by: Daniel Kim, Tony Wang, Bryan Fang, Aidan Moore, and Will Chen</w:t>
      </w:r>
    </w:p>
    <w:p w14:paraId="734C6179" w14:textId="0D3AF78D" w:rsidR="1A6E1E9E" w:rsidRDefault="1A6E1E9E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C078E63" w14:textId="4CBF1339" w:rsidR="00501229" w:rsidRDefault="1F9DC015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The question tells us to find Pick’s </w:t>
      </w:r>
      <w:r w:rsidR="7F2E4222" w:rsidRPr="1A6E1E9E">
        <w:rPr>
          <w:rFonts w:ascii="Times New Roman" w:eastAsia="Times New Roman" w:hAnsi="Times New Roman" w:cs="Times New Roman"/>
          <w:sz w:val="32"/>
          <w:szCs w:val="32"/>
        </w:rPr>
        <w:t>Theorem</w:t>
      </w: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 through how the shapes they gave us are related</w:t>
      </w:r>
      <w:r w:rsidR="186878E1" w:rsidRPr="1A6E1E9E">
        <w:rPr>
          <w:rFonts w:ascii="Times New Roman" w:eastAsia="Times New Roman" w:hAnsi="Times New Roman" w:cs="Times New Roman"/>
          <w:sz w:val="32"/>
          <w:szCs w:val="32"/>
        </w:rPr>
        <w:t xml:space="preserve">. The question </w:t>
      </w:r>
      <w:r w:rsidR="1A4B23D6" w:rsidRPr="1A6E1E9E">
        <w:rPr>
          <w:rFonts w:ascii="Times New Roman" w:eastAsia="Times New Roman" w:hAnsi="Times New Roman" w:cs="Times New Roman"/>
          <w:sz w:val="32"/>
          <w:szCs w:val="32"/>
        </w:rPr>
        <w:t>states</w:t>
      </w:r>
      <w:r w:rsidR="186878E1" w:rsidRPr="1A6E1E9E">
        <w:rPr>
          <w:rFonts w:ascii="Times New Roman" w:eastAsia="Times New Roman" w:hAnsi="Times New Roman" w:cs="Times New Roman"/>
          <w:sz w:val="32"/>
          <w:szCs w:val="32"/>
        </w:rPr>
        <w:t xml:space="preserve"> how many dot</w:t>
      </w:r>
      <w:r w:rsidR="7C3B6147" w:rsidRPr="1A6E1E9E">
        <w:rPr>
          <w:rFonts w:ascii="Times New Roman" w:eastAsia="Times New Roman" w:hAnsi="Times New Roman" w:cs="Times New Roman"/>
          <w:sz w:val="32"/>
          <w:szCs w:val="32"/>
        </w:rPr>
        <w:t>s</w:t>
      </w:r>
      <w:r w:rsidR="186878E1" w:rsidRPr="1A6E1E9E">
        <w:rPr>
          <w:rFonts w:ascii="Times New Roman" w:eastAsia="Times New Roman" w:hAnsi="Times New Roman" w:cs="Times New Roman"/>
          <w:sz w:val="32"/>
          <w:szCs w:val="32"/>
        </w:rPr>
        <w:t xml:space="preserve"> on the perimeter of the shape is </w:t>
      </w:r>
      <w:r w:rsidR="0099607A" w:rsidRPr="1A6E1E9E">
        <w:rPr>
          <w:rFonts w:ascii="Times New Roman" w:eastAsia="Times New Roman" w:hAnsi="Times New Roman" w:cs="Times New Roman"/>
          <w:sz w:val="32"/>
          <w:szCs w:val="32"/>
        </w:rPr>
        <w:t>P</w:t>
      </w:r>
      <w:r w:rsidR="12BD84AC" w:rsidRPr="1A6E1E9E">
        <w:rPr>
          <w:rFonts w:ascii="Times New Roman" w:eastAsia="Times New Roman" w:hAnsi="Times New Roman" w:cs="Times New Roman"/>
          <w:sz w:val="32"/>
          <w:szCs w:val="32"/>
        </w:rPr>
        <w:t>, and how many ones are inside it</w:t>
      </w:r>
      <w:r w:rsidR="1ED1CF63" w:rsidRPr="1A6E1E9E">
        <w:rPr>
          <w:rFonts w:ascii="Times New Roman" w:eastAsia="Times New Roman" w:hAnsi="Times New Roman" w:cs="Times New Roman"/>
          <w:sz w:val="32"/>
          <w:szCs w:val="32"/>
        </w:rPr>
        <w:t xml:space="preserve">. So, for </w:t>
      </w:r>
      <w:bookmarkStart w:id="0" w:name="_Int_2k2Cce6v"/>
      <w:r w:rsidR="1ED1CF63" w:rsidRPr="1A6E1E9E">
        <w:rPr>
          <w:rFonts w:ascii="Times New Roman" w:eastAsia="Times New Roman" w:hAnsi="Times New Roman" w:cs="Times New Roman"/>
          <w:sz w:val="32"/>
          <w:szCs w:val="32"/>
        </w:rPr>
        <w:t>the square</w:t>
      </w:r>
      <w:bookmarkEnd w:id="0"/>
      <w:r w:rsidR="1ED1CF63" w:rsidRPr="1A6E1E9E">
        <w:rPr>
          <w:rFonts w:ascii="Times New Roman" w:eastAsia="Times New Roman" w:hAnsi="Times New Roman" w:cs="Times New Roman"/>
          <w:sz w:val="32"/>
          <w:szCs w:val="32"/>
        </w:rPr>
        <w:t xml:space="preserve"> (A) it is (4, 0). The </w:t>
      </w:r>
      <w:r w:rsidR="658264C0" w:rsidRPr="1A6E1E9E">
        <w:rPr>
          <w:rFonts w:ascii="Times New Roman" w:eastAsia="Times New Roman" w:hAnsi="Times New Roman" w:cs="Times New Roman"/>
          <w:sz w:val="32"/>
          <w:szCs w:val="32"/>
        </w:rPr>
        <w:t>grey triangle (B) is (3, 1) etc.</w:t>
      </w:r>
    </w:p>
    <w:p w14:paraId="773F51BA" w14:textId="3A414105" w:rsidR="1B39A084" w:rsidRDefault="1B39A084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5325897" wp14:editId="2C4AEEBE">
            <wp:extent cx="2113013" cy="2446594"/>
            <wp:effectExtent l="0" t="0" r="0" b="0"/>
            <wp:docPr id="1156943660" name="Picture 115694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9436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1" t="22596" r="33119" b="52724"/>
                    <a:stretch>
                      <a:fillRect/>
                    </a:stretch>
                  </pic:blipFill>
                  <pic:spPr>
                    <a:xfrm>
                      <a:off x="0" y="0"/>
                      <a:ext cx="2113013" cy="244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9F61" w14:textId="0B389E5A" w:rsidR="1C738F92" w:rsidRDefault="1C738F92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>Here is a list on the P and I and their area to find relations</w:t>
      </w:r>
      <w:r w:rsidR="0099607A" w:rsidRPr="1A6E1E9E">
        <w:rPr>
          <w:rFonts w:ascii="Times New Roman" w:eastAsia="Times New Roman" w:hAnsi="Times New Roman" w:cs="Times New Roman"/>
          <w:sz w:val="32"/>
          <w:szCs w:val="32"/>
        </w:rPr>
        <w:t xml:space="preserve"> between them</w:t>
      </w:r>
      <w:r w:rsidRPr="1A6E1E9E">
        <w:rPr>
          <w:rFonts w:ascii="Times New Roman" w:eastAsia="Times New Roman" w:hAnsi="Times New Roman" w:cs="Times New Roman"/>
          <w:sz w:val="32"/>
          <w:szCs w:val="32"/>
        </w:rPr>
        <w:t>. (We are saying that the between each dot is 1</w:t>
      </w:r>
      <w:r w:rsidR="00815B34" w:rsidRPr="1A6E1E9E">
        <w:rPr>
          <w:rFonts w:ascii="Times New Roman" w:eastAsia="Times New Roman" w:hAnsi="Times New Roman" w:cs="Times New Roman"/>
          <w:sz w:val="32"/>
          <w:szCs w:val="32"/>
        </w:rPr>
        <w:t>.)</w:t>
      </w:r>
      <w:r w:rsidRPr="1A6E1E9E">
        <w:rPr>
          <w:rFonts w:ascii="Times New Roman" w:eastAsia="Times New Roman" w:hAnsi="Times New Roman" w:cs="Times New Roman"/>
          <w:sz w:val="32"/>
          <w:szCs w:val="32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CF61EAE" w14:paraId="42C0E79C" w14:textId="77777777" w:rsidTr="1A6E1E9E">
        <w:trPr>
          <w:trHeight w:val="300"/>
        </w:trPr>
        <w:tc>
          <w:tcPr>
            <w:tcW w:w="2340" w:type="dxa"/>
          </w:tcPr>
          <w:p w14:paraId="0ABB338A" w14:textId="3F9B8C02" w:rsidR="0CF61EAE" w:rsidRDefault="0CF61EAE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107F097" w14:textId="2CECFD4F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2340" w:type="dxa"/>
          </w:tcPr>
          <w:p w14:paraId="0D16C3BF" w14:textId="50608720" w:rsidR="1C738F92" w:rsidRDefault="1C738F92" w:rsidP="1A6E1E9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2340" w:type="dxa"/>
          </w:tcPr>
          <w:p w14:paraId="1D0D5870" w14:textId="3BB36557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Area</w:t>
            </w:r>
          </w:p>
        </w:tc>
      </w:tr>
      <w:tr w:rsidR="0CF61EAE" w14:paraId="6211EF6D" w14:textId="77777777" w:rsidTr="1A6E1E9E">
        <w:trPr>
          <w:trHeight w:val="300"/>
        </w:trPr>
        <w:tc>
          <w:tcPr>
            <w:tcW w:w="2340" w:type="dxa"/>
          </w:tcPr>
          <w:p w14:paraId="10788101" w14:textId="46894B5C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A (Square</w:t>
            </w:r>
            <w:r w:rsidR="3B2AD1F1"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40" w:type="dxa"/>
          </w:tcPr>
          <w:p w14:paraId="4876958A" w14:textId="0F03A205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40" w:type="dxa"/>
          </w:tcPr>
          <w:p w14:paraId="70E3E3C0" w14:textId="22DD44BF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40" w:type="dxa"/>
          </w:tcPr>
          <w:p w14:paraId="7A0570A8" w14:textId="3E569774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CF61EAE" w14:paraId="4BCB96D6" w14:textId="77777777" w:rsidTr="1A6E1E9E">
        <w:trPr>
          <w:trHeight w:val="300"/>
        </w:trPr>
        <w:tc>
          <w:tcPr>
            <w:tcW w:w="2340" w:type="dxa"/>
          </w:tcPr>
          <w:p w14:paraId="226B8651" w14:textId="70828806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B (Grey Triangle)</w:t>
            </w:r>
          </w:p>
        </w:tc>
        <w:tc>
          <w:tcPr>
            <w:tcW w:w="2340" w:type="dxa"/>
          </w:tcPr>
          <w:p w14:paraId="01AAA2B4" w14:textId="76247B94" w:rsidR="0CF61EAE" w:rsidRDefault="5D1B9D19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40" w:type="dxa"/>
          </w:tcPr>
          <w:p w14:paraId="556DE9ED" w14:textId="298AA160" w:rsidR="0CF61EAE" w:rsidRDefault="5D1B9D19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40" w:type="dxa"/>
          </w:tcPr>
          <w:p w14:paraId="146DB282" w14:textId="2AC4145C" w:rsidR="0CF61EAE" w:rsidRDefault="6A593BA7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1.5</w:t>
            </w:r>
          </w:p>
        </w:tc>
      </w:tr>
      <w:tr w:rsidR="0CF61EAE" w14:paraId="7B8D41A4" w14:textId="77777777" w:rsidTr="1A6E1E9E">
        <w:trPr>
          <w:trHeight w:val="300"/>
        </w:trPr>
        <w:tc>
          <w:tcPr>
            <w:tcW w:w="2340" w:type="dxa"/>
          </w:tcPr>
          <w:p w14:paraId="1BFA98B6" w14:textId="3B0CED83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C (Hexagon)</w:t>
            </w:r>
          </w:p>
        </w:tc>
        <w:tc>
          <w:tcPr>
            <w:tcW w:w="2340" w:type="dxa"/>
          </w:tcPr>
          <w:p w14:paraId="3BF33069" w14:textId="4EB156B0" w:rsidR="0CF61EAE" w:rsidRDefault="11DA6246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484F75D0" w14:textId="07861978" w:rsidR="0CF61EAE" w:rsidRDefault="11DA6246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40" w:type="dxa"/>
          </w:tcPr>
          <w:p w14:paraId="52C03F43" w14:textId="7C894181" w:rsidR="0CF61EAE" w:rsidRDefault="2D2A847F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CF61EAE" w14:paraId="35EB960B" w14:textId="77777777" w:rsidTr="1A6E1E9E">
        <w:trPr>
          <w:trHeight w:val="300"/>
        </w:trPr>
        <w:tc>
          <w:tcPr>
            <w:tcW w:w="2340" w:type="dxa"/>
          </w:tcPr>
          <w:p w14:paraId="3A4DDE42" w14:textId="386FC74D" w:rsidR="1C738F92" w:rsidRDefault="1C738F92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D (Green Triangle)</w:t>
            </w:r>
          </w:p>
        </w:tc>
        <w:tc>
          <w:tcPr>
            <w:tcW w:w="2340" w:type="dxa"/>
          </w:tcPr>
          <w:p w14:paraId="12A2C6F5" w14:textId="4BC1879E" w:rsidR="0CF61EAE" w:rsidRDefault="15318BBE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40" w:type="dxa"/>
          </w:tcPr>
          <w:p w14:paraId="65B40F9A" w14:textId="7EAEE9B8" w:rsidR="0CF61EAE" w:rsidRDefault="15318BBE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40" w:type="dxa"/>
          </w:tcPr>
          <w:p w14:paraId="1EC4FCD4" w14:textId="128E6A1B" w:rsidR="0CF61EAE" w:rsidRDefault="15318BBE" w:rsidP="1A6E1E9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A6E1E9E">
              <w:rPr>
                <w:rFonts w:ascii="Times New Roman" w:eastAsia="Times New Roman" w:hAnsi="Times New Roman" w:cs="Times New Roman"/>
                <w:sz w:val="32"/>
                <w:szCs w:val="32"/>
              </w:rPr>
              <w:t>1.5</w:t>
            </w:r>
          </w:p>
        </w:tc>
      </w:tr>
    </w:tbl>
    <w:p w14:paraId="5559BE6D" w14:textId="4BE9E851" w:rsidR="0CF61EAE" w:rsidRDefault="5DE9A447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From the data above, we had assumed that the </w:t>
      </w:r>
      <w:r w:rsidR="48F484C4" w:rsidRPr="1A6E1E9E">
        <w:rPr>
          <w:rFonts w:ascii="Times New Roman" w:eastAsia="Times New Roman" w:hAnsi="Times New Roman" w:cs="Times New Roman"/>
          <w:sz w:val="32"/>
          <w:szCs w:val="32"/>
        </w:rPr>
        <w:t>P</w:t>
      </w: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ick’s </w:t>
      </w:r>
      <w:r w:rsidR="69787698" w:rsidRPr="1A6E1E9E">
        <w:rPr>
          <w:rFonts w:ascii="Times New Roman" w:eastAsia="Times New Roman" w:hAnsi="Times New Roman" w:cs="Times New Roman"/>
          <w:sz w:val="32"/>
          <w:szCs w:val="32"/>
        </w:rPr>
        <w:t>T</w:t>
      </w:r>
      <w:r w:rsidRPr="1A6E1E9E">
        <w:rPr>
          <w:rFonts w:ascii="Times New Roman" w:eastAsia="Times New Roman" w:hAnsi="Times New Roman" w:cs="Times New Roman"/>
          <w:sz w:val="32"/>
          <w:szCs w:val="32"/>
        </w:rPr>
        <w:t>heorem is an equatio</w:t>
      </w:r>
      <w:r w:rsidR="30865D0C" w:rsidRPr="1A6E1E9E">
        <w:rPr>
          <w:rFonts w:ascii="Times New Roman" w:eastAsia="Times New Roman" w:hAnsi="Times New Roman" w:cs="Times New Roman"/>
          <w:sz w:val="32"/>
          <w:szCs w:val="32"/>
        </w:rPr>
        <w:t>n, in form of “</w:t>
      </w:r>
      <m:oMath>
        <m:r>
          <m:rPr>
            <m:sty m:val="p"/>
          </m:rPr>
          <w:rPr>
            <w:rFonts w:ascii="Cambria Math" w:hAnsi="Cambria Math"/>
          </w:rPr>
          <m:t>A=aP+bI+c</m:t>
        </m:r>
      </m:oMath>
      <w:r w:rsidR="30865D0C" w:rsidRPr="1A6E1E9E">
        <w:rPr>
          <w:rFonts w:ascii="Times New Roman" w:eastAsia="Times New Roman" w:hAnsi="Times New Roman" w:cs="Times New Roman"/>
          <w:sz w:val="32"/>
          <w:szCs w:val="32"/>
        </w:rPr>
        <w:t>”</w:t>
      </w:r>
      <w:r w:rsidR="54BC86E0" w:rsidRPr="1A6E1E9E">
        <w:rPr>
          <w:rFonts w:ascii="Times New Roman" w:eastAsia="Times New Roman" w:hAnsi="Times New Roman" w:cs="Times New Roman"/>
          <w:sz w:val="32"/>
          <w:szCs w:val="32"/>
        </w:rPr>
        <w:t>, there, we got the following equations</w:t>
      </w:r>
      <w:r w:rsidR="61BAC4CC" w:rsidRPr="1A6E1E9E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617BFD1F" w14:textId="0F967C92" w:rsidR="54BC86E0" w:rsidRDefault="54BC86E0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Equation 1: </w:t>
      </w:r>
      <m:oMath>
        <m:r>
          <m:rPr>
            <m:sty m:val="p"/>
          </m:rPr>
          <w:rPr>
            <w:rFonts w:ascii="Cambria Math" w:hAnsi="Cambria Math"/>
          </w:rPr>
          <m:t xml:space="preserve">4a+c=1 </m:t>
        </m:r>
      </m:oMath>
      <w:r w:rsidRPr="1A6E1E9E">
        <w:rPr>
          <w:rFonts w:ascii="Times New Roman" w:eastAsia="Times New Roman" w:hAnsi="Times New Roman" w:cs="Times New Roman"/>
          <w:sz w:val="32"/>
          <w:szCs w:val="32"/>
        </w:rPr>
        <w:t>(shape A)</w:t>
      </w:r>
    </w:p>
    <w:p w14:paraId="5CE41618" w14:textId="1A957AED" w:rsidR="54BC86E0" w:rsidRDefault="54BC86E0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Equation 2: </w:t>
      </w:r>
      <m:oMath>
        <m:r>
          <m:rPr>
            <m:sty m:val="p"/>
          </m:rPr>
          <w:rPr>
            <w:rFonts w:ascii="Cambria Math" w:hAnsi="Cambria Math"/>
          </w:rPr>
          <m:t xml:space="preserve">5a+c=1.5 </m:t>
        </m:r>
      </m:oMath>
      <w:r w:rsidRPr="1A6E1E9E">
        <w:rPr>
          <w:rFonts w:ascii="Times New Roman" w:eastAsia="Times New Roman" w:hAnsi="Times New Roman" w:cs="Times New Roman"/>
          <w:sz w:val="32"/>
          <w:szCs w:val="32"/>
        </w:rPr>
        <w:t>(shape D)</w:t>
      </w:r>
    </w:p>
    <w:p w14:paraId="1A0FFD64" w14:textId="366E397E" w:rsidR="54BC86E0" w:rsidRDefault="54BC86E0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>Subtracting equation 1 from 2, we get</w:t>
      </w:r>
      <w:r w:rsidR="004F02C4" w:rsidRPr="1A6E1E9E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7C045A58" w14:textId="57421722" w:rsidR="00856DEB" w:rsidRDefault="00894515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="00856DEB" w:rsidRPr="1A6E1E9E">
        <w:rPr>
          <w:rFonts w:ascii="Times New Roman" w:eastAsia="Times New Roman" w:hAnsi="Times New Roman" w:cs="Times New Roman"/>
          <w:sz w:val="32"/>
          <w:szCs w:val="32"/>
        </w:rPr>
        <w:t>=</w:t>
      </w: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56DEB" w:rsidRPr="1A6E1E9E">
        <w:rPr>
          <w:rFonts w:ascii="Times New Roman" w:eastAsia="Times New Roman" w:hAnsi="Times New Roman" w:cs="Times New Roman"/>
          <w:sz w:val="32"/>
          <w:szCs w:val="32"/>
        </w:rPr>
        <w:t>0.5</w:t>
      </w:r>
    </w:p>
    <w:p w14:paraId="09362CEC" w14:textId="08032739" w:rsidR="54BC86E0" w:rsidRDefault="00856DEB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54BC86E0" w:rsidRPr="1A6E1E9E">
        <w:rPr>
          <w:rFonts w:ascii="Times New Roman" w:eastAsia="Times New Roman" w:hAnsi="Times New Roman" w:cs="Times New Roman"/>
          <w:sz w:val="32"/>
          <w:szCs w:val="32"/>
        </w:rPr>
        <w:t>Substituting the data from shape D into equation 2, we got</w:t>
      </w:r>
      <w:r w:rsidR="00DC128A" w:rsidRPr="1A6E1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a=0.5</m:t>
        </m:r>
      </m:oMath>
      <w:r w:rsidR="54BC86E0" w:rsidRPr="1A6E1E9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m:oMath>
        <m:r>
          <m:rPr>
            <m:sty m:val="p"/>
          </m:rPr>
          <w:rPr>
            <w:rFonts w:ascii="Cambria Math" w:hAnsi="Cambria Math"/>
          </w:rPr>
          <m:t xml:space="preserve">c=-1, </m:t>
        </m:r>
      </m:oMath>
      <w:r w:rsidR="54BC86E0" w:rsidRPr="1A6E1E9E">
        <w:rPr>
          <w:rFonts w:ascii="Times New Roman" w:eastAsia="Times New Roman" w:hAnsi="Times New Roman" w:cs="Times New Roman"/>
          <w:sz w:val="32"/>
          <w:szCs w:val="32"/>
        </w:rPr>
        <w:t>now with a and c, we can easily work out that</w:t>
      </w:r>
      <w:r w:rsidR="00E037BE" w:rsidRPr="1A6E1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b=1</m:t>
        </m:r>
      </m:oMath>
      <w:r w:rsidR="476E1FFA" w:rsidRPr="1A6E1E9E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B9283A2" w14:textId="7E9F1748" w:rsidR="1A225442" w:rsidRDefault="1A225442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 xml:space="preserve">With this we can work out that the equation </w:t>
      </w:r>
    </w:p>
    <w:p w14:paraId="428DAF53" w14:textId="73D46B06" w:rsidR="1A225442" w:rsidRDefault="1A225442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>Which is A=</w:t>
      </w:r>
      <w:proofErr w:type="spellStart"/>
      <w:r w:rsidRPr="1A6E1E9E">
        <w:rPr>
          <w:rFonts w:ascii="Times New Roman" w:eastAsia="Times New Roman" w:hAnsi="Times New Roman" w:cs="Times New Roman"/>
          <w:sz w:val="32"/>
          <w:szCs w:val="32"/>
        </w:rPr>
        <w:t>ap+bi+c</w:t>
      </w:r>
      <w:proofErr w:type="spellEnd"/>
      <w:r w:rsidRPr="1A6E1E9E">
        <w:rPr>
          <w:rFonts w:ascii="Times New Roman" w:eastAsia="Times New Roman" w:hAnsi="Times New Roman" w:cs="Times New Roman"/>
          <w:sz w:val="32"/>
          <w:szCs w:val="32"/>
        </w:rPr>
        <w:t>=0.5p+i-1=p/2+i-1</w:t>
      </w:r>
    </w:p>
    <w:p w14:paraId="54FFBC2E" w14:textId="403ED6B7" w:rsidR="0F27502C" w:rsidRDefault="0F27502C" w:rsidP="1A6E1E9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b/>
          <w:bCs/>
          <w:sz w:val="32"/>
          <w:szCs w:val="32"/>
        </w:rPr>
        <w:t>Proof:</w:t>
      </w:r>
    </w:p>
    <w:p w14:paraId="340031E4" w14:textId="6A844D04" w:rsidR="637DBEC8" w:rsidRDefault="27A2A308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1A6E1E9E">
        <w:rPr>
          <w:rFonts w:ascii="Times New Roman" w:eastAsia="Times New Roman" w:hAnsi="Times New Roman" w:cs="Times New Roman"/>
          <w:sz w:val="32"/>
          <w:szCs w:val="32"/>
        </w:rPr>
        <w:t>Now, after</w:t>
      </w:r>
      <w:r w:rsidR="7CB991D6" w:rsidRPr="1A6E1E9E">
        <w:rPr>
          <w:rFonts w:ascii="Times New Roman" w:eastAsia="Times New Roman" w:hAnsi="Times New Roman" w:cs="Times New Roman"/>
          <w:sz w:val="32"/>
          <w:szCs w:val="32"/>
        </w:rPr>
        <w:t xml:space="preserve"> we had done trying to work out the theorem, we should start to p</w:t>
      </w:r>
      <w:r w:rsidR="18E554A1" w:rsidRPr="1A6E1E9E">
        <w:rPr>
          <w:rFonts w:ascii="Times New Roman" w:eastAsia="Times New Roman" w:hAnsi="Times New Roman" w:cs="Times New Roman"/>
          <w:sz w:val="32"/>
          <w:szCs w:val="32"/>
        </w:rPr>
        <w:t>roof the equation:</w:t>
      </w:r>
    </w:p>
    <w:p w14:paraId="529B47AE" w14:textId="5AEA17C3" w:rsidR="5F715544" w:rsidRDefault="5F715544" w:rsidP="1A6E1E9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9C331A3" wp14:editId="4CCB84EE">
            <wp:extent cx="6078071" cy="4245610"/>
            <wp:effectExtent l="0" t="0" r="5715" b="0"/>
            <wp:docPr id="854596521" name="Picture 854596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5965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755" cy="426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F715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2JtnQk2v8b7Ne" int2:id="uXa4PrY3">
      <int2:state int2:value="Rejected" int2:type="AugLoop_Text_Critique"/>
    </int2:textHash>
    <int2:bookmark int2:bookmarkName="_Int_2k2Cce6v" int2:invalidationBookmarkName="" int2:hashCode="7JGmVdZ1oJF9Vt" int2:id="qY5V5WL0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CAE9E3"/>
    <w:rsid w:val="00091302"/>
    <w:rsid w:val="001838FB"/>
    <w:rsid w:val="00383E91"/>
    <w:rsid w:val="0045695F"/>
    <w:rsid w:val="004D51AA"/>
    <w:rsid w:val="004F02C4"/>
    <w:rsid w:val="004F65EA"/>
    <w:rsid w:val="00501229"/>
    <w:rsid w:val="0052275E"/>
    <w:rsid w:val="0054751C"/>
    <w:rsid w:val="006A2DE4"/>
    <w:rsid w:val="00815B34"/>
    <w:rsid w:val="00856DEB"/>
    <w:rsid w:val="00894515"/>
    <w:rsid w:val="008C7792"/>
    <w:rsid w:val="00915E74"/>
    <w:rsid w:val="0099607A"/>
    <w:rsid w:val="009A7D71"/>
    <w:rsid w:val="009C324E"/>
    <w:rsid w:val="009F008F"/>
    <w:rsid w:val="00A12C93"/>
    <w:rsid w:val="00BD179D"/>
    <w:rsid w:val="00C11FEA"/>
    <w:rsid w:val="00C244FB"/>
    <w:rsid w:val="00C347E1"/>
    <w:rsid w:val="00C45D70"/>
    <w:rsid w:val="00C51137"/>
    <w:rsid w:val="00C7288F"/>
    <w:rsid w:val="00CF33DF"/>
    <w:rsid w:val="00D01302"/>
    <w:rsid w:val="00D52A3B"/>
    <w:rsid w:val="00DC128A"/>
    <w:rsid w:val="00E037BE"/>
    <w:rsid w:val="00FB1A7D"/>
    <w:rsid w:val="02305361"/>
    <w:rsid w:val="05E48643"/>
    <w:rsid w:val="08E5A0A3"/>
    <w:rsid w:val="0932C34C"/>
    <w:rsid w:val="0CF61EAE"/>
    <w:rsid w:val="0DACC56C"/>
    <w:rsid w:val="0DAE7C39"/>
    <w:rsid w:val="0F27502C"/>
    <w:rsid w:val="0F44E65F"/>
    <w:rsid w:val="11D4CFC8"/>
    <w:rsid w:val="11DA6246"/>
    <w:rsid w:val="12BD84AC"/>
    <w:rsid w:val="151308E9"/>
    <w:rsid w:val="15318BBE"/>
    <w:rsid w:val="186878E1"/>
    <w:rsid w:val="18E554A1"/>
    <w:rsid w:val="1A225442"/>
    <w:rsid w:val="1A4B23D6"/>
    <w:rsid w:val="1A6E1E9E"/>
    <w:rsid w:val="1B39A084"/>
    <w:rsid w:val="1C738F92"/>
    <w:rsid w:val="1ED1CF63"/>
    <w:rsid w:val="1F9DC015"/>
    <w:rsid w:val="1FD7198B"/>
    <w:rsid w:val="20A7A803"/>
    <w:rsid w:val="2399505E"/>
    <w:rsid w:val="27A2A308"/>
    <w:rsid w:val="29CAE9E3"/>
    <w:rsid w:val="2CEC70E5"/>
    <w:rsid w:val="2D2A847F"/>
    <w:rsid w:val="30865D0C"/>
    <w:rsid w:val="30C627E1"/>
    <w:rsid w:val="33DE1EA6"/>
    <w:rsid w:val="35CB4233"/>
    <w:rsid w:val="36E6DF6A"/>
    <w:rsid w:val="38E766E1"/>
    <w:rsid w:val="3922803F"/>
    <w:rsid w:val="396ABD27"/>
    <w:rsid w:val="3A3F5FB8"/>
    <w:rsid w:val="3B2AD1F1"/>
    <w:rsid w:val="3B38C7BD"/>
    <w:rsid w:val="3B706B9E"/>
    <w:rsid w:val="3C6B07A8"/>
    <w:rsid w:val="411DCF6A"/>
    <w:rsid w:val="4507A331"/>
    <w:rsid w:val="474D8EFA"/>
    <w:rsid w:val="476E1FFA"/>
    <w:rsid w:val="48F484C4"/>
    <w:rsid w:val="4AF21B75"/>
    <w:rsid w:val="4E261F7E"/>
    <w:rsid w:val="53C969BC"/>
    <w:rsid w:val="54BC86E0"/>
    <w:rsid w:val="5CC0693E"/>
    <w:rsid w:val="5D1B9D19"/>
    <w:rsid w:val="5DE9A447"/>
    <w:rsid w:val="5F715544"/>
    <w:rsid w:val="61BAC4CC"/>
    <w:rsid w:val="61C62116"/>
    <w:rsid w:val="637DBEC8"/>
    <w:rsid w:val="63BA5EC7"/>
    <w:rsid w:val="658264C0"/>
    <w:rsid w:val="68AEB576"/>
    <w:rsid w:val="69787698"/>
    <w:rsid w:val="6A593BA7"/>
    <w:rsid w:val="6AE63540"/>
    <w:rsid w:val="6B079913"/>
    <w:rsid w:val="6E5D75A9"/>
    <w:rsid w:val="728D9EA9"/>
    <w:rsid w:val="7813CC86"/>
    <w:rsid w:val="785A3607"/>
    <w:rsid w:val="79DEEF53"/>
    <w:rsid w:val="79E06C58"/>
    <w:rsid w:val="7C3B6147"/>
    <w:rsid w:val="7CB991D6"/>
    <w:rsid w:val="7D7E7DEE"/>
    <w:rsid w:val="7EAEAA26"/>
    <w:rsid w:val="7F2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3C9B"/>
  <w15:chartTrackingRefBased/>
  <w15:docId w15:val="{EA241839-4178-4188-9E4E-8E22E775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15B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Moore (DCB-7)</dc:creator>
  <cp:keywords/>
  <dc:description/>
  <cp:lastModifiedBy>Aidan Moore</cp:lastModifiedBy>
  <cp:revision>22</cp:revision>
  <dcterms:created xsi:type="dcterms:W3CDTF">2024-06-15T10:16:00Z</dcterms:created>
  <dcterms:modified xsi:type="dcterms:W3CDTF">2024-06-18T02:25:00Z</dcterms:modified>
</cp:coreProperties>
</file>