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7A3" w:rsidRDefault="009179DF" w:rsidP="00FD5346">
      <w:r w:rsidRPr="00CB3792">
        <w:rPr>
          <w:b/>
        </w:rPr>
        <w:t>Teresa</w:t>
      </w:r>
      <w:r>
        <w:t xml:space="preserve"> – on how to start</w:t>
      </w:r>
    </w:p>
    <w:p w:rsidR="009179DF" w:rsidRDefault="009179DF" w:rsidP="009179DF">
      <w:pPr>
        <w:pStyle w:val="NormalWeb"/>
        <w:spacing w:before="0" w:beforeAutospacing="0" w:after="0" w:afterAutospacing="0"/>
      </w:pPr>
      <w:r>
        <w:rPr>
          <w:rFonts w:ascii="Arial" w:hAnsi="Arial" w:cs="Arial"/>
          <w:color w:val="000000"/>
          <w:sz w:val="22"/>
          <w:szCs w:val="22"/>
        </w:rPr>
        <w:t xml:space="preserve">The first thing I do is put 3 triangles in a row, to try and do the technique where you win automatically because you have 2 </w:t>
      </w:r>
      <w:r>
        <w:rPr>
          <w:rFonts w:ascii="Arial" w:hAnsi="Arial" w:cs="Arial"/>
          <w:color w:val="000000"/>
          <w:sz w:val="22"/>
          <w:szCs w:val="22"/>
          <w:lang w:val="en-GB"/>
        </w:rPr>
        <w:t xml:space="preserve">possible </w:t>
      </w:r>
      <w:r>
        <w:rPr>
          <w:rFonts w:ascii="Arial" w:hAnsi="Arial" w:cs="Arial"/>
          <w:color w:val="000000"/>
          <w:sz w:val="22"/>
          <w:szCs w:val="22"/>
        </w:rPr>
        <w:t>squares where you only need one more to win. </w:t>
      </w:r>
    </w:p>
    <w:p w:rsidR="009179DF" w:rsidRDefault="009179DF" w:rsidP="00FD5346">
      <w:pPr>
        <w:rPr>
          <w:lang/>
        </w:rPr>
      </w:pPr>
    </w:p>
    <w:p w:rsidR="00CB3792" w:rsidRDefault="00CB3792" w:rsidP="00FD5346">
      <w:proofErr w:type="spellStart"/>
      <w:r w:rsidRPr="00CB3792">
        <w:rPr>
          <w:b/>
        </w:rPr>
        <w:t>Lautaro</w:t>
      </w:r>
      <w:proofErr w:type="spellEnd"/>
      <w:r>
        <w:t xml:space="preserve"> – on how to start</w:t>
      </w:r>
    </w:p>
    <w:p w:rsidR="00CB3792" w:rsidRDefault="00CB3792" w:rsidP="00FD5346">
      <w:pPr>
        <w:rPr>
          <w:rFonts w:ascii="Arial" w:hAnsi="Arial" w:cs="Arial"/>
          <w:color w:val="000000"/>
        </w:rPr>
      </w:pPr>
      <w:r>
        <w:rPr>
          <w:rFonts w:ascii="Arial" w:hAnsi="Arial" w:cs="Arial"/>
          <w:color w:val="000000"/>
        </w:rPr>
        <w:t xml:space="preserve">I will start in the middle because it gives more opportunities than going to the side or whatever, normally, </w:t>
      </w:r>
    </w:p>
    <w:p w:rsidR="00CB3792" w:rsidRDefault="00C5408F" w:rsidP="00FD5346">
      <w:pPr>
        <w:rPr>
          <w:rFonts w:ascii="Arial" w:hAnsi="Arial" w:cs="Arial"/>
          <w:color w:val="000000"/>
        </w:rPr>
      </w:pPr>
      <w:r>
        <w:rPr>
          <w:rFonts w:ascii="Arial" w:hAnsi="Arial" w:cs="Arial"/>
          <w:noProof/>
          <w:color w:val="000000"/>
        </w:rPr>
        <w:drawing>
          <wp:anchor distT="0" distB="0" distL="114300" distR="114300" simplePos="0" relativeHeight="251665408" behindDoc="0" locked="0" layoutInCell="1" allowOverlap="1">
            <wp:simplePos x="0" y="0"/>
            <wp:positionH relativeFrom="column">
              <wp:posOffset>3136900</wp:posOffset>
            </wp:positionH>
            <wp:positionV relativeFrom="paragraph">
              <wp:posOffset>8255</wp:posOffset>
            </wp:positionV>
            <wp:extent cx="2550795" cy="1936750"/>
            <wp:effectExtent l="0" t="0" r="1905" b="6350"/>
            <wp:wrapSquare wrapText="bothSides"/>
            <wp:docPr id="12" name="Picture 12" descr="C:\Users\ABaker\AppData\Local\Microsoft\Windows\INetCache\Content.MSO\66715D3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Baker\AppData\Local\Microsoft\Windows\INetCache\Content.MSO\66715D3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0795" cy="193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B3792" w:rsidRDefault="00CB3792" w:rsidP="00C724A0">
      <w:pPr>
        <w:pStyle w:val="NoSpacing"/>
      </w:pPr>
      <w:r w:rsidRPr="00C5408F">
        <w:rPr>
          <w:b/>
        </w:rPr>
        <w:t>Sophia</w:t>
      </w:r>
      <w:r>
        <w:t xml:space="preserve"> – on how to start</w:t>
      </w:r>
    </w:p>
    <w:p w:rsidR="00CB3792" w:rsidRPr="00C5408F" w:rsidRDefault="00CB3792" w:rsidP="00CB3792">
      <w:pPr>
        <w:pStyle w:val="NormalWeb"/>
        <w:spacing w:before="0" w:beforeAutospacing="0" w:after="0" w:afterAutospacing="0"/>
        <w:rPr>
          <w:lang w:val="en-GB"/>
        </w:rPr>
      </w:pPr>
      <w:r>
        <w:rPr>
          <w:rFonts w:ascii="Arial" w:hAnsi="Arial" w:cs="Arial"/>
          <w:color w:val="000000"/>
          <w:sz w:val="22"/>
          <w:szCs w:val="22"/>
        </w:rPr>
        <w:t xml:space="preserve">I would place my </w:t>
      </w:r>
      <w:r w:rsidR="00C5408F">
        <w:rPr>
          <w:rFonts w:ascii="Arial" w:hAnsi="Arial" w:cs="Arial"/>
          <w:color w:val="000000"/>
          <w:sz w:val="22"/>
          <w:szCs w:val="22"/>
          <w:lang w:val="en-GB"/>
        </w:rPr>
        <w:t xml:space="preserve">second </w:t>
      </w:r>
      <w:r>
        <w:rPr>
          <w:rFonts w:ascii="Arial" w:hAnsi="Arial" w:cs="Arial"/>
          <w:color w:val="000000"/>
          <w:sz w:val="22"/>
          <w:szCs w:val="22"/>
        </w:rPr>
        <w:t>move on the second dot above my first triangle. This is because I can lay out a trap. (triangle diagonal) to easily win the game. I chose to place the diagonal-positioned triangle after so there will be less give-aways of the plan.</w:t>
      </w:r>
      <w:r w:rsidR="00C5408F">
        <w:rPr>
          <w:rFonts w:ascii="Arial" w:hAnsi="Arial" w:cs="Arial"/>
          <w:color w:val="000000"/>
          <w:sz w:val="22"/>
          <w:szCs w:val="22"/>
          <w:lang w:val="en-GB"/>
        </w:rPr>
        <w:t xml:space="preserve"> </w:t>
      </w:r>
    </w:p>
    <w:p w:rsidR="00CB3792" w:rsidRPr="00CB3792" w:rsidRDefault="00CB3792" w:rsidP="00FD5346">
      <w:pPr>
        <w:rPr>
          <w:rFonts w:ascii="Arial" w:hAnsi="Arial" w:cs="Arial"/>
          <w:color w:val="000000"/>
          <w:lang/>
        </w:rPr>
      </w:pPr>
    </w:p>
    <w:p w:rsidR="00C5408F" w:rsidRDefault="00C5408F" w:rsidP="00FD5346"/>
    <w:p w:rsidR="00C5408F" w:rsidRDefault="00C5408F" w:rsidP="00FD5346"/>
    <w:p w:rsidR="00CB3792" w:rsidRDefault="00CB3792" w:rsidP="00FD5346">
      <w:r>
        <w:rPr>
          <w:noProof/>
        </w:rPr>
        <w:drawing>
          <wp:anchor distT="0" distB="0" distL="114300" distR="114300" simplePos="0" relativeHeight="251662336" behindDoc="0" locked="0" layoutInCell="1" allowOverlap="1" wp14:anchorId="45F534C0" wp14:editId="6AF57DE4">
            <wp:simplePos x="0" y="0"/>
            <wp:positionH relativeFrom="column">
              <wp:posOffset>3162300</wp:posOffset>
            </wp:positionH>
            <wp:positionV relativeFrom="paragraph">
              <wp:posOffset>155575</wp:posOffset>
            </wp:positionV>
            <wp:extent cx="2476500" cy="2396613"/>
            <wp:effectExtent l="0" t="0" r="0" b="3810"/>
            <wp:wrapSquare wrapText="bothSides"/>
            <wp:docPr id="10" name="Picture 10" descr="C:\Users\ABaker\AppData\Local\Microsoft\Windows\INetCache\Content.MSO\493CF4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Baker\AppData\Local\Microsoft\Windows\INetCache\Content.MSO\493CF4E5.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0" cy="2396613"/>
                    </a:xfrm>
                    <a:prstGeom prst="rect">
                      <a:avLst/>
                    </a:prstGeom>
                    <a:noFill/>
                    <a:ln>
                      <a:noFill/>
                    </a:ln>
                  </pic:spPr>
                </pic:pic>
              </a:graphicData>
            </a:graphic>
          </wp:anchor>
        </w:drawing>
      </w:r>
    </w:p>
    <w:p w:rsidR="00CB3792" w:rsidRDefault="00CB3792" w:rsidP="00FD5346">
      <w:proofErr w:type="spellStart"/>
      <w:r w:rsidRPr="00CB3792">
        <w:rPr>
          <w:b/>
        </w:rPr>
        <w:t>Lautaro</w:t>
      </w:r>
      <w:proofErr w:type="spellEnd"/>
      <w:r>
        <w:t xml:space="preserve"> – on why the blue triangles have already won</w:t>
      </w:r>
      <w:r w:rsidR="00C5408F">
        <w:t xml:space="preserve"> in this diagram</w:t>
      </w:r>
    </w:p>
    <w:p w:rsidR="00CB3792" w:rsidRDefault="00CB3792" w:rsidP="00FD5346">
      <w:pPr>
        <w:rPr>
          <w:rFonts w:ascii="Arial" w:hAnsi="Arial" w:cs="Arial"/>
          <w:color w:val="000000"/>
        </w:rPr>
      </w:pPr>
      <w:r>
        <w:rPr>
          <w:rFonts w:ascii="Arial" w:hAnsi="Arial" w:cs="Arial"/>
          <w:color w:val="000000"/>
        </w:rPr>
        <w:t>Here, the triangles are going to make a square</w:t>
      </w:r>
      <w:r>
        <w:rPr>
          <w:rFonts w:ascii="Arial" w:hAnsi="Arial" w:cs="Arial"/>
          <w:color w:val="000000"/>
        </w:rPr>
        <w:t>. S</w:t>
      </w:r>
      <w:r>
        <w:rPr>
          <w:rFonts w:ascii="Arial" w:hAnsi="Arial" w:cs="Arial"/>
          <w:color w:val="000000"/>
        </w:rPr>
        <w:t xml:space="preserve">quares have no choice except to block-it. After its blocked triangle, put one triangle in the middle of the patented square. It’s a </w:t>
      </w:r>
      <w:r>
        <w:rPr>
          <w:rFonts w:ascii="Arial" w:hAnsi="Arial" w:cs="Arial"/>
          <w:i/>
          <w:iCs/>
          <w:color w:val="000000"/>
        </w:rPr>
        <w:t xml:space="preserve">checkmate </w:t>
      </w:r>
      <w:r>
        <w:rPr>
          <w:rFonts w:ascii="Arial" w:hAnsi="Arial" w:cs="Arial"/>
          <w:color w:val="000000"/>
        </w:rPr>
        <w:t xml:space="preserve">because eider squares block one or the other, triangles </w:t>
      </w:r>
      <w:proofErr w:type="gramStart"/>
      <w:r>
        <w:rPr>
          <w:rFonts w:ascii="Arial" w:hAnsi="Arial" w:cs="Arial"/>
          <w:color w:val="000000"/>
        </w:rPr>
        <w:t>is</w:t>
      </w:r>
      <w:proofErr w:type="gramEnd"/>
      <w:r>
        <w:rPr>
          <w:rFonts w:ascii="Arial" w:hAnsi="Arial" w:cs="Arial"/>
          <w:color w:val="000000"/>
        </w:rPr>
        <w:t xml:space="preserve"> going to put a triangle and form a square.</w:t>
      </w:r>
    </w:p>
    <w:p w:rsidR="00CB3792" w:rsidRDefault="00CB3792" w:rsidP="00FD5346"/>
    <w:p w:rsidR="00CB3792" w:rsidRDefault="00CB3792" w:rsidP="00FD5346"/>
    <w:p w:rsidR="00CB3792" w:rsidRDefault="00CB3792" w:rsidP="00FD5346"/>
    <w:p w:rsidR="00CB3792" w:rsidRPr="00CB3792" w:rsidRDefault="00CB3792" w:rsidP="00FD5346"/>
    <w:p w:rsidR="009179DF" w:rsidRDefault="009179DF" w:rsidP="00FD5346">
      <w:r w:rsidRPr="00CB3792">
        <w:rPr>
          <w:b/>
          <w:noProof/>
        </w:rPr>
        <w:lastRenderedPageBreak/>
        <w:drawing>
          <wp:anchor distT="0" distB="0" distL="114300" distR="114300" simplePos="0" relativeHeight="251658240" behindDoc="0" locked="0" layoutInCell="1" allowOverlap="1">
            <wp:simplePos x="0" y="0"/>
            <wp:positionH relativeFrom="column">
              <wp:posOffset>3200400</wp:posOffset>
            </wp:positionH>
            <wp:positionV relativeFrom="paragraph">
              <wp:posOffset>85090</wp:posOffset>
            </wp:positionV>
            <wp:extent cx="2476500" cy="2396613"/>
            <wp:effectExtent l="0" t="0" r="0" b="3810"/>
            <wp:wrapSquare wrapText="bothSides"/>
            <wp:docPr id="9" name="Picture 9" descr="C:\Users\ABaker\AppData\Local\Microsoft\Windows\INetCache\Content.MSO\493CF4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Baker\AppData\Local\Microsoft\Windows\INetCache\Content.MSO\493CF4E5.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0" cy="2396613"/>
                    </a:xfrm>
                    <a:prstGeom prst="rect">
                      <a:avLst/>
                    </a:prstGeom>
                    <a:noFill/>
                    <a:ln>
                      <a:noFill/>
                    </a:ln>
                  </pic:spPr>
                </pic:pic>
              </a:graphicData>
            </a:graphic>
          </wp:anchor>
        </w:drawing>
      </w:r>
      <w:r w:rsidRPr="00CB3792">
        <w:rPr>
          <w:b/>
        </w:rPr>
        <w:t>Vince</w:t>
      </w:r>
      <w:r>
        <w:t xml:space="preserve"> – on why blue triangles have already won</w:t>
      </w:r>
      <w:r w:rsidR="00C5408F">
        <w:t xml:space="preserve"> in this diagram</w:t>
      </w:r>
    </w:p>
    <w:p w:rsidR="009179DF" w:rsidRPr="009179DF" w:rsidRDefault="009179DF" w:rsidP="009179DF">
      <w:pPr>
        <w:spacing w:after="0" w:line="240" w:lineRule="auto"/>
        <w:rPr>
          <w:rFonts w:ascii="Times New Roman" w:eastAsia="Times New Roman" w:hAnsi="Times New Roman" w:cs="Times New Roman"/>
          <w:sz w:val="24"/>
          <w:szCs w:val="24"/>
          <w:lang/>
        </w:rPr>
      </w:pPr>
      <w:r w:rsidRPr="009179DF">
        <w:rPr>
          <w:rFonts w:ascii="Arial" w:eastAsia="Times New Roman" w:hAnsi="Arial" w:cs="Arial"/>
          <w:color w:val="000000"/>
          <w:lang/>
        </w:rPr>
        <w:t>The blue triangles have already won at this point because the red squares see that the triangles are almost done with their square so red tries to block blue. Unfortunately for red it was too late because there are two little tricks that blue can do. </w:t>
      </w:r>
    </w:p>
    <w:p w:rsidR="009179DF" w:rsidRDefault="009179DF" w:rsidP="009179DF">
      <w:pPr>
        <w:spacing w:after="0" w:line="240" w:lineRule="auto"/>
        <w:ind w:firstLine="720"/>
        <w:rPr>
          <w:rFonts w:ascii="Arial" w:eastAsia="Times New Roman" w:hAnsi="Arial" w:cs="Arial"/>
          <w:color w:val="000000"/>
          <w:lang/>
        </w:rPr>
      </w:pPr>
    </w:p>
    <w:p w:rsidR="009179DF" w:rsidRDefault="009179DF" w:rsidP="009179DF">
      <w:pPr>
        <w:spacing w:after="0" w:line="240" w:lineRule="auto"/>
        <w:ind w:firstLine="720"/>
        <w:rPr>
          <w:rFonts w:ascii="Arial" w:eastAsia="Times New Roman" w:hAnsi="Arial" w:cs="Arial"/>
          <w:color w:val="000000"/>
          <w:lang/>
        </w:rPr>
      </w:pPr>
    </w:p>
    <w:p w:rsidR="009179DF" w:rsidRDefault="009179DF" w:rsidP="009179DF">
      <w:pPr>
        <w:spacing w:after="0" w:line="240" w:lineRule="auto"/>
        <w:ind w:firstLine="720"/>
        <w:rPr>
          <w:rFonts w:ascii="Arial" w:eastAsia="Times New Roman" w:hAnsi="Arial" w:cs="Arial"/>
          <w:color w:val="000000"/>
          <w:lang/>
        </w:rPr>
      </w:pPr>
    </w:p>
    <w:p w:rsidR="009179DF" w:rsidRDefault="009179DF" w:rsidP="009179DF">
      <w:pPr>
        <w:spacing w:after="0" w:line="240" w:lineRule="auto"/>
        <w:ind w:firstLine="720"/>
        <w:rPr>
          <w:rFonts w:ascii="Arial" w:eastAsia="Times New Roman" w:hAnsi="Arial" w:cs="Arial"/>
          <w:color w:val="000000"/>
          <w:lang/>
        </w:rPr>
      </w:pPr>
    </w:p>
    <w:p w:rsidR="009179DF" w:rsidRDefault="009179DF" w:rsidP="009179DF">
      <w:pPr>
        <w:spacing w:after="0" w:line="240" w:lineRule="auto"/>
        <w:ind w:firstLine="720"/>
        <w:rPr>
          <w:rFonts w:ascii="Arial" w:eastAsia="Times New Roman" w:hAnsi="Arial" w:cs="Arial"/>
          <w:color w:val="000000"/>
          <w:lang/>
        </w:rPr>
      </w:pPr>
    </w:p>
    <w:p w:rsidR="009179DF" w:rsidRDefault="009179DF" w:rsidP="009179DF">
      <w:pPr>
        <w:spacing w:after="0" w:line="240" w:lineRule="auto"/>
        <w:ind w:firstLine="720"/>
        <w:rPr>
          <w:rFonts w:ascii="Arial" w:eastAsia="Times New Roman" w:hAnsi="Arial" w:cs="Arial"/>
          <w:color w:val="000000"/>
          <w:lang/>
        </w:rPr>
      </w:pPr>
    </w:p>
    <w:p w:rsidR="009179DF" w:rsidRDefault="009179DF" w:rsidP="009179DF">
      <w:pPr>
        <w:spacing w:after="0" w:line="240" w:lineRule="auto"/>
        <w:ind w:firstLine="720"/>
        <w:rPr>
          <w:rFonts w:ascii="Arial" w:eastAsia="Times New Roman" w:hAnsi="Arial" w:cs="Arial"/>
          <w:color w:val="000000"/>
          <w:lang/>
        </w:rPr>
      </w:pPr>
    </w:p>
    <w:p w:rsidR="009179DF" w:rsidRPr="009179DF" w:rsidRDefault="009179DF" w:rsidP="009179DF">
      <w:pPr>
        <w:spacing w:after="0" w:line="240" w:lineRule="auto"/>
        <w:ind w:firstLine="720"/>
        <w:rPr>
          <w:rFonts w:ascii="Times New Roman" w:eastAsia="Times New Roman" w:hAnsi="Times New Roman" w:cs="Times New Roman"/>
          <w:sz w:val="24"/>
          <w:szCs w:val="24"/>
          <w:lang/>
        </w:rPr>
      </w:pPr>
      <w:r w:rsidRPr="009179DF">
        <w:rPr>
          <w:noProof/>
        </w:rPr>
        <w:drawing>
          <wp:anchor distT="0" distB="0" distL="114300" distR="114300" simplePos="0" relativeHeight="251659264" behindDoc="0" locked="0" layoutInCell="1" allowOverlap="1">
            <wp:simplePos x="0" y="0"/>
            <wp:positionH relativeFrom="column">
              <wp:posOffset>3390900</wp:posOffset>
            </wp:positionH>
            <wp:positionV relativeFrom="paragraph">
              <wp:posOffset>140335</wp:posOffset>
            </wp:positionV>
            <wp:extent cx="2184400" cy="2219325"/>
            <wp:effectExtent l="0" t="0" r="6350" b="9525"/>
            <wp:wrapSquare wrapText="bothSides"/>
            <wp:docPr id="8" name="Picture 8" descr="C:\Users\ABaker\AppData\Local\Microsoft\Windows\INetCache\Content.MSO\17520B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Baker\AppData\Local\Microsoft\Windows\INetCache\Content.MSO\17520B89.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4400" cy="2219325"/>
                    </a:xfrm>
                    <a:prstGeom prst="rect">
                      <a:avLst/>
                    </a:prstGeom>
                    <a:noFill/>
                    <a:ln>
                      <a:noFill/>
                    </a:ln>
                  </pic:spPr>
                </pic:pic>
              </a:graphicData>
            </a:graphic>
          </wp:anchor>
        </w:drawing>
      </w:r>
      <w:r w:rsidRPr="009179DF">
        <w:rPr>
          <w:rFonts w:ascii="Arial" w:eastAsia="Times New Roman" w:hAnsi="Arial" w:cs="Arial"/>
          <w:color w:val="000000"/>
          <w:lang/>
        </w:rPr>
        <w:t>The first and most popular trick is to put a triangle in the middle of the three other triangles. This creates something where blue has two options to win. And when red blocks one of them, blue can use the other one to win.</w:t>
      </w:r>
    </w:p>
    <w:p w:rsidR="009179DF" w:rsidRPr="009179DF" w:rsidRDefault="009179DF" w:rsidP="009179DF">
      <w:pPr>
        <w:spacing w:after="240" w:line="240" w:lineRule="auto"/>
        <w:rPr>
          <w:rFonts w:ascii="Times New Roman" w:eastAsia="Times New Roman" w:hAnsi="Times New Roman" w:cs="Times New Roman"/>
          <w:sz w:val="24"/>
          <w:szCs w:val="24"/>
          <w:lang/>
        </w:rPr>
      </w:pPr>
    </w:p>
    <w:p w:rsidR="009179DF" w:rsidRPr="009179DF" w:rsidRDefault="009179DF" w:rsidP="009179DF">
      <w:pPr>
        <w:spacing w:after="0" w:line="240" w:lineRule="auto"/>
        <w:jc w:val="center"/>
        <w:rPr>
          <w:rFonts w:ascii="Times New Roman" w:eastAsia="Times New Roman" w:hAnsi="Times New Roman" w:cs="Times New Roman"/>
          <w:sz w:val="24"/>
          <w:szCs w:val="24"/>
          <w:lang/>
        </w:rPr>
      </w:pPr>
      <w:r w:rsidRPr="009179DF">
        <w:rPr>
          <w:rFonts w:ascii="Arial" w:eastAsia="Times New Roman" w:hAnsi="Arial" w:cs="Arial"/>
          <w:color w:val="000000"/>
          <w:sz w:val="54"/>
          <w:szCs w:val="54"/>
          <w:lang/>
        </w:rPr>
        <w:t>Trick 1</w:t>
      </w:r>
    </w:p>
    <w:p w:rsidR="009179DF" w:rsidRDefault="009179DF" w:rsidP="009179DF">
      <w:pPr>
        <w:spacing w:after="240" w:line="240" w:lineRule="auto"/>
        <w:rPr>
          <w:rFonts w:ascii="Arial" w:eastAsia="Times New Roman" w:hAnsi="Arial" w:cs="Arial"/>
          <w:color w:val="000000"/>
          <w:lang/>
        </w:rPr>
      </w:pPr>
      <w:r w:rsidRPr="009179DF">
        <w:rPr>
          <w:rFonts w:ascii="Times New Roman" w:eastAsia="Times New Roman" w:hAnsi="Times New Roman" w:cs="Times New Roman"/>
          <w:sz w:val="24"/>
          <w:szCs w:val="24"/>
          <w:lang/>
        </w:rPr>
        <w:br/>
      </w:r>
      <w:r w:rsidRPr="009179DF">
        <w:rPr>
          <w:rFonts w:ascii="Times New Roman" w:eastAsia="Times New Roman" w:hAnsi="Times New Roman" w:cs="Times New Roman"/>
          <w:sz w:val="24"/>
          <w:szCs w:val="24"/>
          <w:lang/>
        </w:rPr>
        <w:br/>
      </w:r>
      <w:r w:rsidRPr="009179DF">
        <w:rPr>
          <w:rFonts w:ascii="Times New Roman" w:eastAsia="Times New Roman" w:hAnsi="Times New Roman" w:cs="Times New Roman"/>
          <w:sz w:val="24"/>
          <w:szCs w:val="24"/>
          <w:lang/>
        </w:rPr>
        <w:br/>
      </w:r>
    </w:p>
    <w:p w:rsidR="009179DF" w:rsidRDefault="009179DF" w:rsidP="009179DF">
      <w:pPr>
        <w:spacing w:after="240" w:line="240" w:lineRule="auto"/>
        <w:rPr>
          <w:rFonts w:ascii="Arial" w:eastAsia="Times New Roman" w:hAnsi="Arial" w:cs="Arial"/>
          <w:color w:val="000000"/>
          <w:lang/>
        </w:rPr>
      </w:pPr>
      <w:r w:rsidRPr="009179DF">
        <w:rPr>
          <w:noProof/>
        </w:rPr>
        <w:drawing>
          <wp:anchor distT="0" distB="0" distL="114300" distR="114300" simplePos="0" relativeHeight="251660288" behindDoc="0" locked="0" layoutInCell="1" allowOverlap="1">
            <wp:simplePos x="0" y="0"/>
            <wp:positionH relativeFrom="margin">
              <wp:posOffset>3176270</wp:posOffset>
            </wp:positionH>
            <wp:positionV relativeFrom="paragraph">
              <wp:posOffset>139065</wp:posOffset>
            </wp:positionV>
            <wp:extent cx="2555240" cy="2552700"/>
            <wp:effectExtent l="0" t="0" r="0" b="0"/>
            <wp:wrapSquare wrapText="bothSides"/>
            <wp:docPr id="7" name="Picture 7" descr="C:\Users\ABaker\AppData\Local\Microsoft\Windows\INetCache\Content.MSO\B6603F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Baker\AppData\Local\Microsoft\Windows\INetCache\Content.MSO\B6603F7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5240" cy="2552700"/>
                    </a:xfrm>
                    <a:prstGeom prst="rect">
                      <a:avLst/>
                    </a:prstGeom>
                    <a:noFill/>
                    <a:ln>
                      <a:noFill/>
                    </a:ln>
                  </pic:spPr>
                </pic:pic>
              </a:graphicData>
            </a:graphic>
          </wp:anchor>
        </w:drawing>
      </w:r>
    </w:p>
    <w:p w:rsidR="009179DF" w:rsidRPr="009179DF" w:rsidRDefault="009179DF" w:rsidP="009179DF">
      <w:pPr>
        <w:spacing w:after="240" w:line="240" w:lineRule="auto"/>
        <w:rPr>
          <w:rFonts w:ascii="Times New Roman" w:eastAsia="Times New Roman" w:hAnsi="Times New Roman" w:cs="Times New Roman"/>
          <w:sz w:val="24"/>
          <w:szCs w:val="24"/>
          <w:lang/>
        </w:rPr>
      </w:pPr>
      <w:r w:rsidRPr="009179DF">
        <w:rPr>
          <w:rFonts w:ascii="Arial" w:eastAsia="Times New Roman" w:hAnsi="Arial" w:cs="Arial"/>
          <w:color w:val="000000"/>
          <w:lang/>
        </w:rPr>
        <w:t>The second but my personal favourite trick is to add a triangle in the close top right corner to make the same thing as before but just in a different format. In this case, the red player will have to pick a way to lose.</w:t>
      </w:r>
    </w:p>
    <w:p w:rsidR="009179DF" w:rsidRPr="009179DF" w:rsidRDefault="009179DF" w:rsidP="009179DF">
      <w:pPr>
        <w:spacing w:after="0" w:line="240" w:lineRule="auto"/>
        <w:jc w:val="center"/>
        <w:rPr>
          <w:rFonts w:ascii="Times New Roman" w:eastAsia="Times New Roman" w:hAnsi="Times New Roman" w:cs="Times New Roman"/>
          <w:sz w:val="24"/>
          <w:szCs w:val="24"/>
          <w:lang/>
        </w:rPr>
      </w:pPr>
      <w:r w:rsidRPr="009179DF">
        <w:rPr>
          <w:rFonts w:ascii="Arial" w:eastAsia="Times New Roman" w:hAnsi="Arial" w:cs="Arial"/>
          <w:color w:val="000000"/>
          <w:sz w:val="54"/>
          <w:szCs w:val="54"/>
          <w:lang/>
        </w:rPr>
        <w:t>Trick 2</w:t>
      </w:r>
    </w:p>
    <w:p w:rsidR="009179DF" w:rsidRDefault="009179DF" w:rsidP="009179DF">
      <w:pPr>
        <w:rPr>
          <w:rFonts w:ascii="Times New Roman" w:eastAsia="Times New Roman" w:hAnsi="Times New Roman" w:cs="Times New Roman"/>
          <w:sz w:val="24"/>
          <w:szCs w:val="24"/>
          <w:lang/>
        </w:rPr>
      </w:pPr>
      <w:r w:rsidRPr="009179DF">
        <w:rPr>
          <w:rFonts w:ascii="Times New Roman" w:eastAsia="Times New Roman" w:hAnsi="Times New Roman" w:cs="Times New Roman"/>
          <w:sz w:val="24"/>
          <w:szCs w:val="24"/>
          <w:lang/>
        </w:rPr>
        <w:br/>
      </w:r>
      <w:r w:rsidRPr="009179DF">
        <w:rPr>
          <w:rFonts w:ascii="Times New Roman" w:eastAsia="Times New Roman" w:hAnsi="Times New Roman" w:cs="Times New Roman"/>
          <w:sz w:val="24"/>
          <w:szCs w:val="24"/>
          <w:lang/>
        </w:rPr>
        <w:br/>
      </w:r>
      <w:r w:rsidRPr="009179DF">
        <w:rPr>
          <w:rFonts w:ascii="Times New Roman" w:eastAsia="Times New Roman" w:hAnsi="Times New Roman" w:cs="Times New Roman"/>
          <w:sz w:val="24"/>
          <w:szCs w:val="24"/>
          <w:lang/>
        </w:rPr>
        <w:br/>
      </w:r>
      <w:r w:rsidRPr="009179DF">
        <w:rPr>
          <w:rFonts w:ascii="Times New Roman" w:eastAsia="Times New Roman" w:hAnsi="Times New Roman" w:cs="Times New Roman"/>
          <w:sz w:val="24"/>
          <w:szCs w:val="24"/>
          <w:lang/>
        </w:rPr>
        <w:br/>
      </w:r>
    </w:p>
    <w:p w:rsidR="009179DF" w:rsidRDefault="009179DF" w:rsidP="009179DF">
      <w:pPr>
        <w:rPr>
          <w:rFonts w:ascii="Times New Roman" w:eastAsia="Times New Roman" w:hAnsi="Times New Roman" w:cs="Times New Roman"/>
          <w:sz w:val="24"/>
          <w:szCs w:val="24"/>
          <w:lang/>
        </w:rPr>
      </w:pPr>
    </w:p>
    <w:p w:rsidR="009179DF" w:rsidRDefault="00CB3792" w:rsidP="009179DF">
      <w:r>
        <w:rPr>
          <w:noProof/>
        </w:rPr>
        <w:lastRenderedPageBreak/>
        <w:drawing>
          <wp:anchor distT="0" distB="0" distL="114300" distR="114300" simplePos="0" relativeHeight="251664384" behindDoc="0" locked="0" layoutInCell="1" allowOverlap="1" wp14:anchorId="6BB135E7" wp14:editId="086DE1BF">
            <wp:simplePos x="0" y="0"/>
            <wp:positionH relativeFrom="column">
              <wp:posOffset>3327400</wp:posOffset>
            </wp:positionH>
            <wp:positionV relativeFrom="paragraph">
              <wp:posOffset>104140</wp:posOffset>
            </wp:positionV>
            <wp:extent cx="2476500" cy="2396613"/>
            <wp:effectExtent l="0" t="0" r="0" b="3810"/>
            <wp:wrapSquare wrapText="bothSides"/>
            <wp:docPr id="11" name="Picture 11" descr="C:\Users\ABaker\AppData\Local\Microsoft\Windows\INetCache\Content.MSO\493CF4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Baker\AppData\Local\Microsoft\Windows\INetCache\Content.MSO\493CF4E5.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0" cy="2396613"/>
                    </a:xfrm>
                    <a:prstGeom prst="rect">
                      <a:avLst/>
                    </a:prstGeom>
                    <a:noFill/>
                    <a:ln>
                      <a:noFill/>
                    </a:ln>
                  </pic:spPr>
                </pic:pic>
              </a:graphicData>
            </a:graphic>
          </wp:anchor>
        </w:drawing>
      </w:r>
      <w:r w:rsidR="009179DF" w:rsidRPr="009179DF">
        <w:rPr>
          <w:rFonts w:ascii="Times New Roman" w:eastAsia="Times New Roman" w:hAnsi="Times New Roman" w:cs="Times New Roman"/>
          <w:sz w:val="24"/>
          <w:szCs w:val="24"/>
          <w:lang/>
        </w:rPr>
        <w:br/>
      </w:r>
      <w:r w:rsidRPr="00CB3792">
        <w:rPr>
          <w:b/>
        </w:rPr>
        <w:t>Vicente</w:t>
      </w:r>
      <w:r>
        <w:t xml:space="preserve"> – on why blue triangles have already won</w:t>
      </w:r>
      <w:r w:rsidR="00C5408F">
        <w:t xml:space="preserve"> in this diagram</w:t>
      </w:r>
      <w:bookmarkStart w:id="0" w:name="_GoBack"/>
      <w:bookmarkEnd w:id="0"/>
    </w:p>
    <w:p w:rsidR="00CB3792" w:rsidRPr="00CB3792" w:rsidRDefault="00CB3792" w:rsidP="00CB3792">
      <w:pPr>
        <w:spacing w:after="0" w:line="240" w:lineRule="auto"/>
        <w:rPr>
          <w:rFonts w:ascii="Times New Roman" w:eastAsia="Times New Roman" w:hAnsi="Times New Roman" w:cs="Times New Roman"/>
          <w:sz w:val="24"/>
          <w:szCs w:val="24"/>
          <w:lang/>
        </w:rPr>
      </w:pPr>
    </w:p>
    <w:p w:rsidR="00CB3792" w:rsidRPr="00CB3792" w:rsidRDefault="00CB3792" w:rsidP="00CB3792">
      <w:pPr>
        <w:spacing w:after="0" w:line="240" w:lineRule="auto"/>
        <w:rPr>
          <w:rFonts w:ascii="Times New Roman" w:eastAsia="Times New Roman" w:hAnsi="Times New Roman" w:cs="Times New Roman"/>
          <w:sz w:val="24"/>
          <w:szCs w:val="24"/>
          <w:lang/>
        </w:rPr>
      </w:pPr>
      <w:r w:rsidRPr="00CB3792">
        <w:rPr>
          <w:rFonts w:ascii="Arial" w:eastAsia="Times New Roman" w:hAnsi="Arial" w:cs="Arial"/>
          <w:color w:val="000000"/>
          <w:lang/>
        </w:rPr>
        <w:t>Because if you make that shape you are one move away from making a large square but if the opponent blocks you, you can put your triangle in the middle of the three triangles which would lead to two squares which are one triangle away from making a square but if the opponent blocks one of the squares then you have the other one which is one triangle away so if you put your triangle there you win </w:t>
      </w:r>
    </w:p>
    <w:p w:rsidR="00CB3792" w:rsidRPr="00CB3792" w:rsidRDefault="00CB3792" w:rsidP="009179DF">
      <w:pPr>
        <w:rPr>
          <w:lang/>
        </w:rPr>
      </w:pPr>
    </w:p>
    <w:sectPr w:rsidR="00CB3792" w:rsidRPr="00CB37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ISLSemi">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14A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346"/>
    <w:rsid w:val="0027546A"/>
    <w:rsid w:val="009179DF"/>
    <w:rsid w:val="009F5D50"/>
    <w:rsid w:val="00C467A3"/>
    <w:rsid w:val="00C5408F"/>
    <w:rsid w:val="00C724A0"/>
    <w:rsid w:val="00CB3792"/>
    <w:rsid w:val="00FD5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CEAF"/>
  <w15:chartTrackingRefBased/>
  <w15:docId w15:val="{B224E1ED-A086-486B-961F-1F1AAC67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46A"/>
    <w:rPr>
      <w:rFonts w:ascii="Roboto" w:hAnsi="Roboto"/>
    </w:rPr>
  </w:style>
  <w:style w:type="paragraph" w:styleId="Heading1">
    <w:name w:val="heading 1"/>
    <w:basedOn w:val="Normal"/>
    <w:next w:val="Normal"/>
    <w:link w:val="Heading1Char"/>
    <w:uiPriority w:val="9"/>
    <w:qFormat/>
    <w:rsid w:val="00C467A3"/>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467A3"/>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467A3"/>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7A3"/>
    <w:rPr>
      <w:rFonts w:ascii="Roboto" w:eastAsiaTheme="majorEastAsia" w:hAnsi="Roboto" w:cstheme="majorBidi"/>
      <w:b/>
      <w:sz w:val="32"/>
      <w:szCs w:val="32"/>
    </w:rPr>
  </w:style>
  <w:style w:type="character" w:customStyle="1" w:styleId="Heading2Char">
    <w:name w:val="Heading 2 Char"/>
    <w:basedOn w:val="DefaultParagraphFont"/>
    <w:link w:val="Heading2"/>
    <w:uiPriority w:val="9"/>
    <w:rsid w:val="00C467A3"/>
    <w:rPr>
      <w:rFonts w:ascii="Roboto" w:eastAsiaTheme="majorEastAsia" w:hAnsi="Roboto" w:cstheme="majorBidi"/>
      <w:b/>
      <w:sz w:val="28"/>
      <w:szCs w:val="26"/>
    </w:rPr>
  </w:style>
  <w:style w:type="paragraph" w:styleId="Title">
    <w:name w:val="Title"/>
    <w:basedOn w:val="Normal"/>
    <w:next w:val="Normal"/>
    <w:link w:val="TitleChar"/>
    <w:uiPriority w:val="10"/>
    <w:qFormat/>
    <w:rsid w:val="0027546A"/>
    <w:pPr>
      <w:spacing w:after="0" w:line="240" w:lineRule="auto"/>
      <w:contextualSpacing/>
    </w:pPr>
    <w:rPr>
      <w:rFonts w:ascii="ISLSemi" w:eastAsiaTheme="majorEastAsia" w:hAnsi="ISLSemi" w:cstheme="majorBidi"/>
      <w:spacing w:val="-10"/>
      <w:kern w:val="28"/>
      <w:sz w:val="56"/>
      <w:szCs w:val="56"/>
    </w:rPr>
  </w:style>
  <w:style w:type="character" w:customStyle="1" w:styleId="TitleChar">
    <w:name w:val="Title Char"/>
    <w:basedOn w:val="DefaultParagraphFont"/>
    <w:link w:val="Title"/>
    <w:uiPriority w:val="10"/>
    <w:rsid w:val="0027546A"/>
    <w:rPr>
      <w:rFonts w:ascii="ISLSemi" w:eastAsiaTheme="majorEastAsia" w:hAnsi="ISLSemi" w:cstheme="majorBidi"/>
      <w:spacing w:val="-10"/>
      <w:kern w:val="28"/>
      <w:sz w:val="56"/>
      <w:szCs w:val="56"/>
    </w:rPr>
  </w:style>
  <w:style w:type="paragraph" w:styleId="Subtitle">
    <w:name w:val="Subtitle"/>
    <w:basedOn w:val="Normal"/>
    <w:next w:val="Normal"/>
    <w:link w:val="SubtitleChar"/>
    <w:uiPriority w:val="11"/>
    <w:qFormat/>
    <w:rsid w:val="00C467A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467A3"/>
    <w:rPr>
      <w:rFonts w:ascii="Roboto" w:eastAsiaTheme="minorEastAsia" w:hAnsi="Roboto"/>
      <w:color w:val="5A5A5A" w:themeColor="text1" w:themeTint="A5"/>
      <w:spacing w:val="15"/>
    </w:rPr>
  </w:style>
  <w:style w:type="character" w:customStyle="1" w:styleId="Heading3Char">
    <w:name w:val="Heading 3 Char"/>
    <w:basedOn w:val="DefaultParagraphFont"/>
    <w:link w:val="Heading3"/>
    <w:uiPriority w:val="9"/>
    <w:rsid w:val="00C467A3"/>
    <w:rPr>
      <w:rFonts w:ascii="Roboto" w:eastAsiaTheme="majorEastAsia" w:hAnsi="Roboto" w:cstheme="majorBidi"/>
      <w:b/>
      <w:sz w:val="24"/>
      <w:szCs w:val="24"/>
    </w:rPr>
  </w:style>
  <w:style w:type="paragraph" w:styleId="NormalWeb">
    <w:name w:val="Normal (Web)"/>
    <w:basedOn w:val="Normal"/>
    <w:uiPriority w:val="99"/>
    <w:semiHidden/>
    <w:unhideWhenUsed/>
    <w:rsid w:val="00FD5346"/>
    <w:pPr>
      <w:spacing w:before="100" w:beforeAutospacing="1" w:after="100" w:afterAutospacing="1" w:line="240" w:lineRule="auto"/>
    </w:pPr>
    <w:rPr>
      <w:rFonts w:ascii="Times New Roman" w:eastAsia="Times New Roman" w:hAnsi="Times New Roman" w:cs="Times New Roman"/>
      <w:sz w:val="24"/>
      <w:szCs w:val="24"/>
      <w:lang/>
    </w:rPr>
  </w:style>
  <w:style w:type="paragraph" w:styleId="NoSpacing">
    <w:name w:val="No Spacing"/>
    <w:uiPriority w:val="1"/>
    <w:qFormat/>
    <w:rsid w:val="00C724A0"/>
    <w:pPr>
      <w:spacing w:after="0" w:line="240" w:lineRule="auto"/>
    </w:pPr>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2333">
      <w:bodyDiv w:val="1"/>
      <w:marLeft w:val="0"/>
      <w:marRight w:val="0"/>
      <w:marTop w:val="0"/>
      <w:marBottom w:val="0"/>
      <w:divBdr>
        <w:top w:val="none" w:sz="0" w:space="0" w:color="auto"/>
        <w:left w:val="none" w:sz="0" w:space="0" w:color="auto"/>
        <w:bottom w:val="none" w:sz="0" w:space="0" w:color="auto"/>
        <w:right w:val="none" w:sz="0" w:space="0" w:color="auto"/>
      </w:divBdr>
    </w:div>
    <w:div w:id="939333911">
      <w:bodyDiv w:val="1"/>
      <w:marLeft w:val="0"/>
      <w:marRight w:val="0"/>
      <w:marTop w:val="0"/>
      <w:marBottom w:val="0"/>
      <w:divBdr>
        <w:top w:val="none" w:sz="0" w:space="0" w:color="auto"/>
        <w:left w:val="none" w:sz="0" w:space="0" w:color="auto"/>
        <w:bottom w:val="none" w:sz="0" w:space="0" w:color="auto"/>
        <w:right w:val="none" w:sz="0" w:space="0" w:color="auto"/>
      </w:divBdr>
    </w:div>
    <w:div w:id="1418942684">
      <w:bodyDiv w:val="1"/>
      <w:marLeft w:val="0"/>
      <w:marRight w:val="0"/>
      <w:marTop w:val="0"/>
      <w:marBottom w:val="0"/>
      <w:divBdr>
        <w:top w:val="none" w:sz="0" w:space="0" w:color="auto"/>
        <w:left w:val="none" w:sz="0" w:space="0" w:color="auto"/>
        <w:bottom w:val="none" w:sz="0" w:space="0" w:color="auto"/>
        <w:right w:val="none" w:sz="0" w:space="0" w:color="auto"/>
      </w:divBdr>
    </w:div>
    <w:div w:id="1429890886">
      <w:bodyDiv w:val="1"/>
      <w:marLeft w:val="0"/>
      <w:marRight w:val="0"/>
      <w:marTop w:val="0"/>
      <w:marBottom w:val="0"/>
      <w:divBdr>
        <w:top w:val="none" w:sz="0" w:space="0" w:color="auto"/>
        <w:left w:val="none" w:sz="0" w:space="0" w:color="auto"/>
        <w:bottom w:val="none" w:sz="0" w:space="0" w:color="auto"/>
        <w:right w:val="none" w:sz="0" w:space="0" w:color="auto"/>
      </w:divBdr>
    </w:div>
    <w:div w:id="190428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Anna</dc:creator>
  <cp:keywords/>
  <dc:description/>
  <cp:lastModifiedBy>Baker Anna</cp:lastModifiedBy>
  <cp:revision>2</cp:revision>
  <dcterms:created xsi:type="dcterms:W3CDTF">2023-05-15T07:02:00Z</dcterms:created>
  <dcterms:modified xsi:type="dcterms:W3CDTF">2023-05-15T07:54:00Z</dcterms:modified>
</cp:coreProperties>
</file>