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36" w:rsidRDefault="00CB1336" w:rsidP="00CB1336">
      <w:pPr>
        <w:rPr>
          <w:rFonts w:ascii="Comic Sans MS" w:hAnsi="Comic Sans MS"/>
          <w:b/>
          <w:sz w:val="44"/>
          <w:szCs w:val="44"/>
          <w:u w:val="single"/>
        </w:rPr>
      </w:pPr>
      <w:r w:rsidRPr="00CB1336">
        <w:rPr>
          <w:rFonts w:ascii="Comic Sans MS" w:hAnsi="Comic Sans MS"/>
          <w:b/>
          <w:sz w:val="44"/>
          <w:szCs w:val="44"/>
          <w:u w:val="single"/>
        </w:rPr>
        <w:t>Fence It</w:t>
      </w:r>
    </w:p>
    <w:p w:rsidR="00CB1336" w:rsidRDefault="00CB1336" w:rsidP="00CB1336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</w:t>
      </w:r>
    </w:p>
    <w:p w:rsidR="00CB1336" w:rsidRPr="00C8430E" w:rsidRDefault="00CB1336" w:rsidP="00CB1336">
      <w:pPr>
        <w:rPr>
          <w:rFonts w:ascii="Comic Sans MS" w:hAnsi="Comic Sans MS"/>
          <w:b/>
          <w:sz w:val="32"/>
          <w:szCs w:val="32"/>
        </w:rPr>
      </w:pPr>
      <w:r w:rsidRPr="00C8430E">
        <w:rPr>
          <w:rFonts w:ascii="Comic Sans MS" w:hAnsi="Comic Sans MS"/>
          <w:b/>
          <w:sz w:val="32"/>
          <w:szCs w:val="32"/>
        </w:rPr>
        <w:t>I solved this task by using Excel.</w:t>
      </w:r>
    </w:p>
    <w:p w:rsidR="00C8430E" w:rsidRPr="00C8430E" w:rsidRDefault="00C8430E" w:rsidP="00CB1336">
      <w:pPr>
        <w:rPr>
          <w:rFonts w:ascii="Comic Sans MS" w:hAnsi="Comic Sans MS"/>
          <w:b/>
          <w:sz w:val="32"/>
          <w:szCs w:val="32"/>
        </w:rPr>
      </w:pPr>
    </w:p>
    <w:p w:rsidR="001318F5" w:rsidRPr="00C8430E" w:rsidRDefault="00C8430E" w:rsidP="00CB1336">
      <w:pPr>
        <w:rPr>
          <w:rFonts w:ascii="Comic Sans MS" w:hAnsi="Comic Sans MS"/>
          <w:b/>
          <w:sz w:val="32"/>
          <w:szCs w:val="32"/>
          <w:u w:val="single"/>
        </w:rPr>
      </w:pPr>
      <w:r w:rsidRPr="00C8430E">
        <w:rPr>
          <w:rFonts w:ascii="Comic Sans MS" w:hAnsi="Comic Sans MS"/>
          <w:b/>
          <w:sz w:val="32"/>
          <w:szCs w:val="32"/>
          <w:u w:val="single"/>
        </w:rPr>
        <w:t>Answers to questions</w:t>
      </w:r>
    </w:p>
    <w:p w:rsidR="00C8430E" w:rsidRPr="00C8430E" w:rsidRDefault="00C8430E" w:rsidP="00C8430E">
      <w:pPr>
        <w:pStyle w:val="ListParagraph"/>
        <w:numPr>
          <w:ilvl w:val="0"/>
          <w:numId w:val="4"/>
        </w:numPr>
        <w:rPr>
          <w:rFonts w:ascii="Comic Sans MS" w:hAnsi="Comic Sans MS"/>
          <w:b/>
          <w:sz w:val="32"/>
          <w:szCs w:val="32"/>
          <w:u w:val="single"/>
        </w:rPr>
      </w:pPr>
      <w:r w:rsidRPr="00C8430E">
        <w:rPr>
          <w:rFonts w:ascii="Comic Sans MS" w:hAnsi="Comic Sans MS"/>
          <w:b/>
          <w:sz w:val="32"/>
          <w:szCs w:val="32"/>
        </w:rPr>
        <w:t>100 metres²</w:t>
      </w:r>
    </w:p>
    <w:p w:rsidR="00C8430E" w:rsidRPr="00C8430E" w:rsidRDefault="00C8430E" w:rsidP="00C8430E">
      <w:pPr>
        <w:pStyle w:val="ListParagraph"/>
        <w:numPr>
          <w:ilvl w:val="0"/>
          <w:numId w:val="4"/>
        </w:numPr>
        <w:rPr>
          <w:rFonts w:ascii="Comic Sans MS" w:hAnsi="Comic Sans MS"/>
          <w:b/>
          <w:sz w:val="32"/>
          <w:szCs w:val="32"/>
          <w:u w:val="single"/>
        </w:rPr>
      </w:pPr>
      <w:r w:rsidRPr="00C8430E">
        <w:rPr>
          <w:rFonts w:ascii="Comic Sans MS" w:hAnsi="Comic Sans MS"/>
          <w:b/>
          <w:sz w:val="32"/>
          <w:szCs w:val="32"/>
        </w:rPr>
        <w:t>200 metres²</w:t>
      </w:r>
    </w:p>
    <w:p w:rsidR="00C8430E" w:rsidRPr="00C8430E" w:rsidRDefault="00C8430E" w:rsidP="00C8430E">
      <w:pPr>
        <w:pStyle w:val="ListParagraph"/>
        <w:numPr>
          <w:ilvl w:val="0"/>
          <w:numId w:val="4"/>
        </w:numPr>
        <w:rPr>
          <w:rFonts w:ascii="Comic Sans MS" w:hAnsi="Comic Sans MS"/>
          <w:b/>
          <w:sz w:val="32"/>
          <w:szCs w:val="32"/>
          <w:u w:val="single"/>
        </w:rPr>
      </w:pPr>
      <w:r w:rsidRPr="00C8430E">
        <w:rPr>
          <w:rFonts w:ascii="Comic Sans MS" w:hAnsi="Comic Sans MS"/>
          <w:b/>
          <w:sz w:val="32"/>
          <w:szCs w:val="32"/>
        </w:rPr>
        <w:t>192 metres²</w:t>
      </w:r>
    </w:p>
    <w:p w:rsidR="00C8430E" w:rsidRDefault="00C8430E" w:rsidP="00C8430E">
      <w:pPr>
        <w:rPr>
          <w:rFonts w:ascii="Comic Sans MS" w:hAnsi="Comic Sans MS"/>
          <w:b/>
          <w:sz w:val="32"/>
          <w:szCs w:val="32"/>
          <w:u w:val="single"/>
        </w:rPr>
      </w:pPr>
    </w:p>
    <w:p w:rsidR="00C8430E" w:rsidRPr="001E0388" w:rsidRDefault="00C8430E" w:rsidP="00C8430E">
      <w:pPr>
        <w:rPr>
          <w:rFonts w:ascii="Comic Sans MS" w:hAnsi="Comic Sans MS"/>
          <w:b/>
          <w:sz w:val="28"/>
          <w:szCs w:val="28"/>
          <w:u w:val="single"/>
        </w:rPr>
      </w:pPr>
      <w:r w:rsidRPr="001E0388">
        <w:rPr>
          <w:rFonts w:ascii="Comic Sans MS" w:hAnsi="Comic Sans MS"/>
          <w:b/>
          <w:sz w:val="28"/>
          <w:szCs w:val="28"/>
          <w:u w:val="single"/>
        </w:rPr>
        <w:t>How I solved it</w:t>
      </w:r>
    </w:p>
    <w:p w:rsidR="00C8430E" w:rsidRPr="001E0388" w:rsidRDefault="00313EA2" w:rsidP="00C8430E">
      <w:pPr>
        <w:pStyle w:val="ListParagraph"/>
        <w:numPr>
          <w:ilvl w:val="0"/>
          <w:numId w:val="5"/>
        </w:numPr>
        <w:rPr>
          <w:rFonts w:ascii="Comic Sans MS" w:hAnsi="Comic Sans MS"/>
          <w:b/>
          <w:sz w:val="28"/>
          <w:szCs w:val="28"/>
        </w:rPr>
      </w:pPr>
      <w:r w:rsidRPr="001E0388">
        <w:rPr>
          <w:rFonts w:ascii="Comic Sans MS" w:hAnsi="Comic Sans MS"/>
          <w:b/>
          <w:sz w:val="28"/>
          <w:szCs w:val="28"/>
        </w:rPr>
        <w:t>The formula for question one was the length times the width to get the area, starting from 10 by 10 then 11 by 9 and so on.</w:t>
      </w:r>
    </w:p>
    <w:p w:rsidR="00313EA2" w:rsidRPr="001E0388" w:rsidRDefault="00313EA2" w:rsidP="00C8430E">
      <w:pPr>
        <w:pStyle w:val="ListParagraph"/>
        <w:numPr>
          <w:ilvl w:val="0"/>
          <w:numId w:val="5"/>
        </w:numPr>
        <w:rPr>
          <w:rFonts w:ascii="Comic Sans MS" w:hAnsi="Comic Sans MS"/>
          <w:b/>
          <w:sz w:val="28"/>
          <w:szCs w:val="28"/>
          <w:u w:val="single"/>
        </w:rPr>
      </w:pPr>
      <w:r w:rsidRPr="001E0388">
        <w:rPr>
          <w:rFonts w:ascii="Comic Sans MS" w:hAnsi="Comic Sans MS"/>
          <w:b/>
          <w:sz w:val="28"/>
          <w:szCs w:val="28"/>
        </w:rPr>
        <w:t>The formula for question two was the length times the width to get the area also, though this time starting from 1</w:t>
      </w:r>
      <w:r w:rsidR="003B6C6A">
        <w:rPr>
          <w:rFonts w:ascii="Comic Sans MS" w:hAnsi="Comic Sans MS"/>
          <w:b/>
          <w:sz w:val="28"/>
          <w:szCs w:val="28"/>
        </w:rPr>
        <w:t>x2</w:t>
      </w:r>
      <w:r w:rsidRPr="001E0388">
        <w:rPr>
          <w:rFonts w:ascii="Comic Sans MS" w:hAnsi="Comic Sans MS"/>
          <w:b/>
          <w:sz w:val="28"/>
          <w:szCs w:val="28"/>
        </w:rPr>
        <w:t xml:space="preserve"> by 38 then 2</w:t>
      </w:r>
      <w:r w:rsidR="003B6C6A">
        <w:rPr>
          <w:rFonts w:ascii="Comic Sans MS" w:hAnsi="Comic Sans MS"/>
          <w:b/>
          <w:sz w:val="28"/>
          <w:szCs w:val="28"/>
        </w:rPr>
        <w:t>x2</w:t>
      </w:r>
      <w:r w:rsidRPr="001E0388">
        <w:rPr>
          <w:rFonts w:ascii="Comic Sans MS" w:hAnsi="Comic Sans MS"/>
          <w:b/>
          <w:sz w:val="28"/>
          <w:szCs w:val="28"/>
        </w:rPr>
        <w:t xml:space="preserve"> by 36 and so on.</w:t>
      </w:r>
      <w:r w:rsidR="003B6C6A">
        <w:rPr>
          <w:rFonts w:ascii="Comic Sans MS" w:hAnsi="Comic Sans MS"/>
          <w:b/>
          <w:sz w:val="28"/>
          <w:szCs w:val="28"/>
        </w:rPr>
        <w:t xml:space="preserve"> This was because there was a wall so we only did three sides of the shape.</w:t>
      </w:r>
    </w:p>
    <w:p w:rsidR="00BE2496" w:rsidRPr="00BE2496" w:rsidRDefault="00313EA2" w:rsidP="00C8430E">
      <w:pPr>
        <w:pStyle w:val="ListParagraph"/>
        <w:numPr>
          <w:ilvl w:val="0"/>
          <w:numId w:val="5"/>
        </w:numPr>
        <w:rPr>
          <w:rFonts w:ascii="Comic Sans MS" w:hAnsi="Comic Sans MS"/>
          <w:b/>
          <w:sz w:val="40"/>
          <w:szCs w:val="40"/>
          <w:u w:val="single"/>
        </w:rPr>
      </w:pPr>
      <w:r w:rsidRPr="001E0388">
        <w:rPr>
          <w:rFonts w:ascii="Comic Sans MS" w:hAnsi="Comic Sans MS"/>
          <w:b/>
          <w:sz w:val="28"/>
          <w:szCs w:val="28"/>
        </w:rPr>
        <w:t>The formula for question three was as well</w:t>
      </w:r>
      <w:r w:rsidR="001E0388" w:rsidRPr="001E0388">
        <w:rPr>
          <w:rFonts w:ascii="Comic Sans MS" w:hAnsi="Comic Sans MS"/>
          <w:b/>
          <w:sz w:val="28"/>
          <w:szCs w:val="28"/>
        </w:rPr>
        <w:t>,</w:t>
      </w:r>
      <w:r w:rsidRPr="001E0388">
        <w:rPr>
          <w:rFonts w:ascii="Comic Sans MS" w:hAnsi="Comic Sans MS"/>
          <w:b/>
          <w:sz w:val="28"/>
          <w:szCs w:val="28"/>
        </w:rPr>
        <w:t xml:space="preserve"> length </w:t>
      </w:r>
      <w:r w:rsidR="001E0388" w:rsidRPr="001E0388">
        <w:rPr>
          <w:rFonts w:ascii="Comic Sans MS" w:hAnsi="Comic Sans MS"/>
          <w:b/>
          <w:sz w:val="28"/>
          <w:szCs w:val="28"/>
        </w:rPr>
        <w:t>times width but as the shape was a compound shape</w:t>
      </w:r>
      <w:r w:rsidR="003B6C6A">
        <w:rPr>
          <w:rFonts w:ascii="Comic Sans MS" w:hAnsi="Comic Sans MS"/>
          <w:b/>
          <w:sz w:val="28"/>
          <w:szCs w:val="28"/>
        </w:rPr>
        <w:t xml:space="preserve"> which also had a wall,</w:t>
      </w:r>
      <w:r w:rsidR="001E0388" w:rsidRPr="001E0388">
        <w:rPr>
          <w:rFonts w:ascii="Comic Sans MS" w:hAnsi="Comic Sans MS"/>
          <w:b/>
          <w:sz w:val="28"/>
          <w:szCs w:val="28"/>
        </w:rPr>
        <w:t xml:space="preserve"> I needed to have two </w:t>
      </w:r>
      <w:r w:rsidR="001335C6">
        <w:rPr>
          <w:rFonts w:ascii="Comic Sans MS" w:hAnsi="Comic Sans MS"/>
          <w:b/>
          <w:sz w:val="28"/>
          <w:szCs w:val="28"/>
        </w:rPr>
        <w:t>lengths and a width</w:t>
      </w:r>
      <w:r w:rsidR="001335C6" w:rsidRPr="001E0388">
        <w:rPr>
          <w:rFonts w:ascii="Comic Sans MS" w:hAnsi="Comic Sans MS"/>
          <w:b/>
          <w:sz w:val="28"/>
          <w:szCs w:val="28"/>
        </w:rPr>
        <w:t xml:space="preserve"> for</w:t>
      </w:r>
      <w:r w:rsidR="001335C6">
        <w:rPr>
          <w:rFonts w:ascii="Comic Sans MS" w:hAnsi="Comic Sans MS"/>
          <w:b/>
          <w:sz w:val="28"/>
          <w:szCs w:val="28"/>
        </w:rPr>
        <w:t xml:space="preserve"> the top rectangle plus the bottom area from</w:t>
      </w:r>
      <w:r w:rsidR="001E0388" w:rsidRPr="001E0388">
        <w:rPr>
          <w:rFonts w:ascii="Comic Sans MS" w:hAnsi="Comic Sans MS"/>
          <w:b/>
          <w:sz w:val="28"/>
          <w:szCs w:val="28"/>
        </w:rPr>
        <w:t xml:space="preserve"> the botto</w:t>
      </w:r>
      <w:r w:rsidR="003B6C6A">
        <w:rPr>
          <w:rFonts w:ascii="Comic Sans MS" w:hAnsi="Comic Sans MS"/>
          <w:b/>
          <w:sz w:val="28"/>
          <w:szCs w:val="28"/>
        </w:rPr>
        <w:t>m shape which was already given.</w:t>
      </w:r>
      <w:r w:rsidR="001335C6">
        <w:rPr>
          <w:rFonts w:ascii="Comic Sans MS" w:hAnsi="Comic Sans MS"/>
          <w:b/>
          <w:sz w:val="28"/>
          <w:szCs w:val="28"/>
        </w:rPr>
        <w:t xml:space="preserve"> </w:t>
      </w:r>
      <w:r w:rsidR="003B6C6A">
        <w:rPr>
          <w:rFonts w:ascii="Comic Sans MS" w:hAnsi="Comic Sans MS"/>
          <w:b/>
          <w:sz w:val="28"/>
          <w:szCs w:val="28"/>
        </w:rPr>
        <w:t>For</w:t>
      </w:r>
      <w:r w:rsidR="001335C6">
        <w:rPr>
          <w:rFonts w:ascii="Comic Sans MS" w:hAnsi="Comic Sans MS"/>
          <w:b/>
          <w:sz w:val="28"/>
          <w:szCs w:val="28"/>
        </w:rPr>
        <w:t xml:space="preserve"> the area I did 1 by 28 and for the perimeter I did 1x2 plus 28 plus the 10 from the bottom shape.</w:t>
      </w:r>
      <w:r w:rsidR="001E0388" w:rsidRPr="001E0388">
        <w:rPr>
          <w:rFonts w:ascii="Comic Sans MS" w:hAnsi="Comic Sans MS"/>
          <w:b/>
          <w:sz w:val="28"/>
          <w:szCs w:val="28"/>
        </w:rPr>
        <w:t xml:space="preserve"> </w:t>
      </w:r>
      <w:r w:rsidRPr="001E0388">
        <w:rPr>
          <w:rFonts w:ascii="Comic Sans MS" w:hAnsi="Comic Sans MS"/>
          <w:b/>
          <w:sz w:val="28"/>
          <w:szCs w:val="28"/>
        </w:rPr>
        <w:t xml:space="preserve"> </w:t>
      </w:r>
    </w:p>
    <w:p w:rsidR="00CB1336" w:rsidRPr="00313EA2" w:rsidRDefault="00CB1336" w:rsidP="00C8430E">
      <w:pPr>
        <w:pStyle w:val="ListParagraph"/>
        <w:numPr>
          <w:ilvl w:val="0"/>
          <w:numId w:val="5"/>
        </w:numPr>
        <w:rPr>
          <w:rFonts w:ascii="Comic Sans MS" w:hAnsi="Comic Sans MS"/>
          <w:b/>
          <w:sz w:val="40"/>
          <w:szCs w:val="40"/>
          <w:u w:val="single"/>
        </w:rPr>
      </w:pPr>
      <w:r w:rsidRPr="00313EA2">
        <w:rPr>
          <w:rFonts w:ascii="Comic Sans MS" w:hAnsi="Comic Sans MS"/>
          <w:b/>
          <w:sz w:val="40"/>
          <w:szCs w:val="40"/>
          <w:u w:val="single"/>
        </w:rPr>
        <w:lastRenderedPageBreak/>
        <w:br w:type="page"/>
      </w:r>
    </w:p>
    <w:tbl>
      <w:tblPr>
        <w:tblW w:w="12220" w:type="dxa"/>
        <w:tblInd w:w="108" w:type="dxa"/>
        <w:tblLook w:val="04A0"/>
      </w:tblPr>
      <w:tblGrid>
        <w:gridCol w:w="968"/>
        <w:gridCol w:w="1008"/>
        <w:gridCol w:w="988"/>
        <w:gridCol w:w="1248"/>
        <w:gridCol w:w="1176"/>
        <w:gridCol w:w="976"/>
        <w:gridCol w:w="976"/>
        <w:gridCol w:w="976"/>
        <w:gridCol w:w="976"/>
        <w:gridCol w:w="976"/>
        <w:gridCol w:w="976"/>
        <w:gridCol w:w="976"/>
      </w:tblGrid>
      <w:tr w:rsidR="005A77BD" w:rsidRPr="005A77BD" w:rsidTr="006830DC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7BD" w:rsidRPr="005A77BD" w:rsidRDefault="005A77BD" w:rsidP="005A77BD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7BD" w:rsidRPr="005A77BD" w:rsidRDefault="005A77BD" w:rsidP="005A77BD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7BD" w:rsidRPr="005A77BD" w:rsidRDefault="005A77BD" w:rsidP="005A77BD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7BD" w:rsidRPr="005A77BD" w:rsidRDefault="005A77BD" w:rsidP="005A77BD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7BD" w:rsidRPr="005A77BD" w:rsidRDefault="005A77BD" w:rsidP="005A77BD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5A77BD" w:rsidRPr="005A77BD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7BD" w:rsidRPr="005A77BD" w:rsidRDefault="005A77BD" w:rsidP="005A77B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</w:tbl>
          <w:p w:rsidR="005A77BD" w:rsidRPr="005A77BD" w:rsidRDefault="005A77BD" w:rsidP="005A77BD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7BD" w:rsidRPr="005A77BD" w:rsidRDefault="005A77BD" w:rsidP="005A77BD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7BD" w:rsidRPr="005A77BD" w:rsidRDefault="005A77BD" w:rsidP="005A77BD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7BD" w:rsidRPr="005A77BD" w:rsidRDefault="005A77BD" w:rsidP="005A77BD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7BD" w:rsidRPr="005A77BD" w:rsidRDefault="005A77BD" w:rsidP="005A77BD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7BD" w:rsidRPr="005A77BD" w:rsidRDefault="005A77BD" w:rsidP="005A77BD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7BD" w:rsidRPr="005A77BD" w:rsidRDefault="005A77BD" w:rsidP="005A77BD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7BD" w:rsidRPr="005A77BD" w:rsidRDefault="005A77BD" w:rsidP="005A77BD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:rsidR="00BB2E55" w:rsidRPr="006830DC" w:rsidRDefault="00BB2E55" w:rsidP="00BB2E55">
      <w:pPr>
        <w:rPr>
          <w:rFonts w:asciiTheme="minorHAnsi" w:hAnsiTheme="minorHAnsi"/>
          <w:b/>
          <w:sz w:val="40"/>
          <w:szCs w:val="40"/>
          <w:u w:val="single"/>
        </w:rPr>
      </w:pPr>
      <w:r w:rsidRPr="00BB2E55">
        <w:rPr>
          <w:rFonts w:asciiTheme="minorHAnsi" w:hAnsiTheme="minorHAnsi"/>
          <w:b/>
          <w:sz w:val="40"/>
          <w:szCs w:val="40"/>
          <w:u w:val="single"/>
        </w:rPr>
        <w:t xml:space="preserve"> </w:t>
      </w:r>
      <w:r w:rsidR="001318F5">
        <w:rPr>
          <w:rFonts w:asciiTheme="minorHAnsi" w:hAnsiTheme="minorHAnsi"/>
          <w:b/>
          <w:sz w:val="40"/>
          <w:szCs w:val="40"/>
          <w:u w:val="single"/>
        </w:rPr>
        <w:t>What is the largest rectangular</w:t>
      </w:r>
      <w:r w:rsidRPr="006830DC">
        <w:rPr>
          <w:rFonts w:asciiTheme="minorHAnsi" w:hAnsiTheme="minorHAnsi"/>
          <w:b/>
          <w:sz w:val="40"/>
          <w:szCs w:val="40"/>
          <w:u w:val="single"/>
        </w:rPr>
        <w:t xml:space="preserve"> area</w:t>
      </w:r>
      <w:r w:rsidR="001318F5">
        <w:rPr>
          <w:rFonts w:asciiTheme="minorHAnsi" w:hAnsiTheme="minorHAnsi"/>
          <w:b/>
          <w:sz w:val="40"/>
          <w:szCs w:val="40"/>
          <w:u w:val="single"/>
        </w:rPr>
        <w:t xml:space="preserve"> you can fence off</w:t>
      </w:r>
      <w:r w:rsidRPr="006830DC">
        <w:rPr>
          <w:rFonts w:asciiTheme="minorHAnsi" w:hAnsiTheme="minorHAnsi"/>
          <w:b/>
          <w:sz w:val="40"/>
          <w:szCs w:val="40"/>
          <w:u w:val="single"/>
        </w:rPr>
        <w:t xml:space="preserve">?                                               </w:t>
      </w:r>
    </w:p>
    <w:p w:rsidR="00BB2E55" w:rsidRDefault="00BB2E55" w:rsidP="00BB2E55">
      <w:pPr>
        <w:rPr>
          <w:rFonts w:asciiTheme="minorHAnsi" w:hAnsiTheme="minorHAnsi"/>
          <w:b/>
          <w:sz w:val="40"/>
          <w:szCs w:val="40"/>
        </w:rPr>
      </w:pPr>
    </w:p>
    <w:tbl>
      <w:tblPr>
        <w:tblW w:w="11076" w:type="dxa"/>
        <w:tblInd w:w="108" w:type="dxa"/>
        <w:tblLook w:val="04A0"/>
      </w:tblPr>
      <w:tblGrid>
        <w:gridCol w:w="976"/>
        <w:gridCol w:w="1016"/>
        <w:gridCol w:w="996"/>
        <w:gridCol w:w="1256"/>
        <w:gridCol w:w="1176"/>
        <w:gridCol w:w="976"/>
        <w:gridCol w:w="976"/>
        <w:gridCol w:w="976"/>
        <w:gridCol w:w="976"/>
        <w:gridCol w:w="976"/>
        <w:gridCol w:w="976"/>
      </w:tblGrid>
      <w:tr w:rsidR="00BB2E55" w:rsidRPr="006830DC" w:rsidTr="00CB133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161925</wp:posOffset>
                  </wp:positionV>
                  <wp:extent cx="3571875" cy="2333625"/>
                  <wp:effectExtent l="0" t="0" r="0" b="0"/>
                  <wp:wrapNone/>
                  <wp:docPr id="1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BB2E55" w:rsidRPr="006830DC" w:rsidTr="00CB1336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2E55" w:rsidRPr="006830DC" w:rsidRDefault="00BB2E55" w:rsidP="00CB1336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</w:tbl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6830DC" w:rsidTr="00CB133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length 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width 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area m²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perimeter 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6830DC" w:rsidTr="00CB133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6830DC" w:rsidTr="00CB133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99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6830DC" w:rsidTr="00CB133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96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6830DC" w:rsidTr="00CB133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91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6830DC" w:rsidTr="00CB133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6830DC" w:rsidTr="00CB133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6830DC" w:rsidTr="00CB133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6830DC" w:rsidTr="00CB133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6830DC" w:rsidTr="00CB133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6830DC" w:rsidTr="00CB133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6830DC" w:rsidTr="00CB133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6830D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6830DC" w:rsidTr="00CB133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6830DC" w:rsidTr="00CB133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6830DC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:rsidR="006830DC" w:rsidRDefault="00BB2E55" w:rsidP="006830DC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As you can see from the table and graph, the largest rectangular area</w:t>
      </w:r>
      <w:r w:rsidR="001318F5">
        <w:rPr>
          <w:rFonts w:asciiTheme="minorHAnsi" w:hAnsiTheme="minorHAnsi"/>
          <w:b/>
          <w:sz w:val="40"/>
          <w:szCs w:val="40"/>
        </w:rPr>
        <w:t xml:space="preserve"> you can fence off</w:t>
      </w:r>
      <w:r>
        <w:rPr>
          <w:rFonts w:asciiTheme="minorHAnsi" w:hAnsiTheme="minorHAnsi"/>
          <w:b/>
          <w:sz w:val="40"/>
          <w:szCs w:val="40"/>
        </w:rPr>
        <w:t xml:space="preserve"> is 100 metres²</w:t>
      </w:r>
      <w:r w:rsidR="001318F5">
        <w:rPr>
          <w:rFonts w:asciiTheme="minorHAnsi" w:hAnsiTheme="minorHAnsi"/>
          <w:b/>
          <w:sz w:val="40"/>
          <w:szCs w:val="40"/>
        </w:rPr>
        <w:t>.</w:t>
      </w:r>
    </w:p>
    <w:p w:rsidR="00BB2E55" w:rsidRDefault="00BB2E55" w:rsidP="006830DC">
      <w:pPr>
        <w:rPr>
          <w:rFonts w:asciiTheme="minorHAnsi" w:hAnsiTheme="minorHAnsi"/>
          <w:b/>
          <w:sz w:val="40"/>
          <w:szCs w:val="40"/>
        </w:rPr>
      </w:pPr>
    </w:p>
    <w:p w:rsidR="00BB2E55" w:rsidRDefault="00BB2E55" w:rsidP="006830DC">
      <w:pPr>
        <w:rPr>
          <w:rFonts w:asciiTheme="minorHAnsi" w:hAnsiTheme="minorHAnsi"/>
          <w:b/>
          <w:sz w:val="40"/>
          <w:szCs w:val="40"/>
        </w:rPr>
      </w:pPr>
    </w:p>
    <w:p w:rsidR="00BB2E55" w:rsidRDefault="00BB2E55" w:rsidP="00BB2E55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Question 2 - </w:t>
      </w:r>
      <w:r w:rsidR="001318F5">
        <w:rPr>
          <w:rFonts w:ascii="Comic Sans MS" w:hAnsi="Comic Sans MS"/>
          <w:b/>
          <w:sz w:val="32"/>
          <w:szCs w:val="32"/>
          <w:u w:val="single"/>
        </w:rPr>
        <w:t>What is the largest</w:t>
      </w:r>
      <w:r>
        <w:rPr>
          <w:rFonts w:ascii="Comic Sans MS" w:hAnsi="Comic Sans MS"/>
          <w:b/>
          <w:sz w:val="32"/>
          <w:szCs w:val="32"/>
          <w:u w:val="single"/>
        </w:rPr>
        <w:t xml:space="preserve"> area</w:t>
      </w:r>
      <w:r w:rsidR="001318F5">
        <w:rPr>
          <w:rFonts w:ascii="Comic Sans MS" w:hAnsi="Comic Sans MS"/>
          <w:b/>
          <w:sz w:val="32"/>
          <w:szCs w:val="32"/>
          <w:u w:val="single"/>
        </w:rPr>
        <w:t xml:space="preserve"> you can fence off?</w:t>
      </w:r>
    </w:p>
    <w:tbl>
      <w:tblPr>
        <w:tblW w:w="14284" w:type="dxa"/>
        <w:tblInd w:w="108" w:type="dxa"/>
        <w:tblLook w:val="04A0"/>
      </w:tblPr>
      <w:tblGrid>
        <w:gridCol w:w="476"/>
        <w:gridCol w:w="976"/>
        <w:gridCol w:w="1016"/>
        <w:gridCol w:w="996"/>
        <w:gridCol w:w="2036"/>
        <w:gridCol w:w="976"/>
        <w:gridCol w:w="1176"/>
        <w:gridCol w:w="976"/>
        <w:gridCol w:w="976"/>
        <w:gridCol w:w="976"/>
        <w:gridCol w:w="976"/>
        <w:gridCol w:w="976"/>
        <w:gridCol w:w="976"/>
        <w:gridCol w:w="976"/>
      </w:tblGrid>
      <w:tr w:rsidR="00BB2E55" w:rsidRPr="00472FB1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length 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width 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area m²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perimeter 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fencing 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80645</wp:posOffset>
                  </wp:positionV>
                  <wp:extent cx="4591050" cy="3724275"/>
                  <wp:effectExtent l="19050" t="0" r="19050" b="0"/>
                  <wp:wrapNone/>
                  <wp:docPr id="6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BB2E55" w:rsidRPr="00472FB1" w:rsidTr="00CB1336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2E55" w:rsidRPr="00472FB1" w:rsidRDefault="00BB2E55" w:rsidP="00CB1336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</w:tbl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472FB1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472FB1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72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472FB1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102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472FB1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128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472FB1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150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472FB1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F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168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472FB1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182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472FB1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192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472FB1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198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472FB1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J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200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472FB1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58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472FB1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56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472FB1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472FB1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472FB1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472FB1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472FB1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Q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472FB1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2E55" w:rsidRPr="00472FB1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72FB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55" w:rsidRPr="00472FB1" w:rsidRDefault="00BB2E55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:rsidR="00BB2E55" w:rsidRDefault="00BB2E55" w:rsidP="00BB2E55">
      <w:pPr>
        <w:rPr>
          <w:rFonts w:ascii="Comic Sans MS" w:hAnsi="Comic Sans MS"/>
          <w:b/>
          <w:sz w:val="32"/>
          <w:szCs w:val="32"/>
          <w:u w:val="single"/>
        </w:rPr>
      </w:pPr>
    </w:p>
    <w:p w:rsidR="00BB2E55" w:rsidRPr="001318F5" w:rsidRDefault="00BB2E55" w:rsidP="006830DC">
      <w:pPr>
        <w:rPr>
          <w:rFonts w:asciiTheme="minorHAnsi" w:hAnsiTheme="minorHAnsi"/>
          <w:b/>
          <w:sz w:val="32"/>
          <w:szCs w:val="32"/>
        </w:rPr>
      </w:pPr>
      <w:r w:rsidRPr="001318F5">
        <w:rPr>
          <w:rFonts w:asciiTheme="minorHAnsi" w:hAnsiTheme="minorHAnsi"/>
          <w:b/>
          <w:sz w:val="32"/>
          <w:szCs w:val="32"/>
        </w:rPr>
        <w:t xml:space="preserve">As you can see from the table and graph, the largest rectangular area </w:t>
      </w:r>
      <w:r w:rsidR="001318F5" w:rsidRPr="001318F5">
        <w:rPr>
          <w:rFonts w:asciiTheme="minorHAnsi" w:hAnsiTheme="minorHAnsi"/>
          <w:b/>
          <w:sz w:val="32"/>
          <w:szCs w:val="32"/>
        </w:rPr>
        <w:t xml:space="preserve">you can fence off </w:t>
      </w:r>
      <w:r w:rsidRPr="001318F5">
        <w:rPr>
          <w:rFonts w:asciiTheme="minorHAnsi" w:hAnsiTheme="minorHAnsi"/>
          <w:b/>
          <w:sz w:val="32"/>
          <w:szCs w:val="32"/>
        </w:rPr>
        <w:t>is 200 metres²</w:t>
      </w:r>
      <w:r w:rsidR="001318F5">
        <w:rPr>
          <w:rFonts w:asciiTheme="minorHAnsi" w:hAnsiTheme="minorHAnsi"/>
          <w:b/>
          <w:sz w:val="32"/>
          <w:szCs w:val="32"/>
        </w:rPr>
        <w:t>.</w:t>
      </w:r>
    </w:p>
    <w:p w:rsidR="00CB1336" w:rsidRDefault="00CB1336" w:rsidP="006830DC">
      <w:pPr>
        <w:rPr>
          <w:rFonts w:asciiTheme="minorHAnsi" w:hAnsiTheme="minorHAnsi"/>
          <w:b/>
          <w:sz w:val="40"/>
          <w:szCs w:val="40"/>
        </w:rPr>
      </w:pPr>
    </w:p>
    <w:p w:rsidR="00CB1336" w:rsidRDefault="00CB1336" w:rsidP="006830DC">
      <w:pPr>
        <w:rPr>
          <w:rFonts w:ascii="Comic Sans MS" w:hAnsi="Comic Sans MS"/>
          <w:b/>
          <w:sz w:val="40"/>
          <w:szCs w:val="40"/>
          <w:u w:val="single"/>
        </w:rPr>
      </w:pPr>
      <w:r w:rsidRPr="00CB1336">
        <w:rPr>
          <w:rFonts w:ascii="Comic Sans MS" w:hAnsi="Comic Sans MS"/>
          <w:b/>
          <w:sz w:val="40"/>
          <w:szCs w:val="40"/>
          <w:u w:val="single"/>
        </w:rPr>
        <w:t>Question 3 –</w:t>
      </w:r>
      <w:r w:rsidR="001318F5">
        <w:rPr>
          <w:rFonts w:ascii="Comic Sans MS" w:hAnsi="Comic Sans MS"/>
          <w:b/>
          <w:sz w:val="40"/>
          <w:szCs w:val="40"/>
          <w:u w:val="single"/>
        </w:rPr>
        <w:t xml:space="preserve"> What is the largest</w:t>
      </w:r>
      <w:r w:rsidRPr="00CB1336">
        <w:rPr>
          <w:rFonts w:ascii="Comic Sans MS" w:hAnsi="Comic Sans MS"/>
          <w:b/>
          <w:sz w:val="40"/>
          <w:szCs w:val="40"/>
          <w:u w:val="single"/>
        </w:rPr>
        <w:t xml:space="preserve"> area</w:t>
      </w:r>
      <w:r w:rsidR="001318F5">
        <w:rPr>
          <w:rFonts w:ascii="Comic Sans MS" w:hAnsi="Comic Sans MS"/>
          <w:b/>
          <w:sz w:val="40"/>
          <w:szCs w:val="40"/>
          <w:u w:val="single"/>
        </w:rPr>
        <w:t xml:space="preserve"> you can fence off</w:t>
      </w:r>
      <w:r w:rsidRPr="00CB1336">
        <w:rPr>
          <w:rFonts w:ascii="Comic Sans MS" w:hAnsi="Comic Sans MS"/>
          <w:b/>
          <w:sz w:val="40"/>
          <w:szCs w:val="40"/>
          <w:u w:val="single"/>
        </w:rPr>
        <w:t>?</w:t>
      </w:r>
    </w:p>
    <w:tbl>
      <w:tblPr>
        <w:tblW w:w="13128" w:type="dxa"/>
        <w:tblInd w:w="108" w:type="dxa"/>
        <w:tblLook w:val="04A0"/>
      </w:tblPr>
      <w:tblGrid>
        <w:gridCol w:w="479"/>
        <w:gridCol w:w="976"/>
        <w:gridCol w:w="1016"/>
        <w:gridCol w:w="996"/>
        <w:gridCol w:w="1856"/>
        <w:gridCol w:w="1176"/>
        <w:gridCol w:w="976"/>
        <w:gridCol w:w="976"/>
        <w:gridCol w:w="976"/>
        <w:gridCol w:w="976"/>
        <w:gridCol w:w="976"/>
        <w:gridCol w:w="976"/>
        <w:gridCol w:w="976"/>
      </w:tblGrid>
      <w:tr w:rsidR="00CB1336" w:rsidRPr="00CB1336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Q3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length x2 m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width 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area m²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fencing 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4591050" cy="2771775"/>
                  <wp:effectExtent l="0" t="0" r="0" b="0"/>
                  <wp:wrapNone/>
                  <wp:docPr id="2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CB1336" w:rsidRPr="00CB1336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1336" w:rsidRPr="00CB1336" w:rsidRDefault="00CB1336" w:rsidP="00CB1336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</w:tbl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B1336" w:rsidRPr="00CB1336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B1336" w:rsidRPr="00CB1336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132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B1336" w:rsidRPr="00CB1336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B1336" w:rsidRPr="00CB1336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B1336" w:rsidRPr="00CB1336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B1336" w:rsidRPr="00CB1336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F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B1336" w:rsidRPr="00CB1336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B1336" w:rsidRPr="00CB1336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B1336" w:rsidRPr="00CB1336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B1336" w:rsidRPr="00CB1336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J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B1336" w:rsidRPr="00CB1336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B1336" w:rsidRPr="00CB1336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B1336" w:rsidRPr="00CB1336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132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B1336" w:rsidRPr="00CB1336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B13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B1336" w:rsidRPr="00CB1336" w:rsidTr="00CB133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36" w:rsidRPr="00CB1336" w:rsidRDefault="00CB1336" w:rsidP="00CB133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:rsidR="00CB1336" w:rsidRPr="00CB1336" w:rsidRDefault="00CB1336" w:rsidP="006830DC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As </w:t>
      </w:r>
      <w:r w:rsidR="001318F5">
        <w:rPr>
          <w:rFonts w:ascii="Comic Sans MS" w:hAnsi="Comic Sans MS"/>
          <w:b/>
          <w:sz w:val="40"/>
          <w:szCs w:val="40"/>
        </w:rPr>
        <w:t>you can see from the table and the graph, the largest area you can fence off is 192 metres².</w:t>
      </w:r>
    </w:p>
    <w:sectPr w:rsidR="00CB1336" w:rsidRPr="00CB1336" w:rsidSect="005A77B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C6A" w:rsidRDefault="003B6C6A" w:rsidP="006830DC">
      <w:r>
        <w:separator/>
      </w:r>
    </w:p>
  </w:endnote>
  <w:endnote w:type="continuationSeparator" w:id="0">
    <w:p w:rsidR="003B6C6A" w:rsidRDefault="003B6C6A" w:rsidP="00683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C6A" w:rsidRDefault="003B6C6A" w:rsidP="006830DC">
      <w:r>
        <w:separator/>
      </w:r>
    </w:p>
  </w:footnote>
  <w:footnote w:type="continuationSeparator" w:id="0">
    <w:p w:rsidR="003B6C6A" w:rsidRDefault="003B6C6A" w:rsidP="006830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D0070"/>
    <w:multiLevelType w:val="hybridMultilevel"/>
    <w:tmpl w:val="EC4A5EB2"/>
    <w:lvl w:ilvl="0" w:tplc="0809000F">
      <w:start w:val="1"/>
      <w:numFmt w:val="decimal"/>
      <w:lvlText w:val="%1."/>
      <w:lvlJc w:val="left"/>
      <w:pPr>
        <w:ind w:left="4110" w:hanging="360"/>
      </w:pPr>
    </w:lvl>
    <w:lvl w:ilvl="1" w:tplc="08090019" w:tentative="1">
      <w:start w:val="1"/>
      <w:numFmt w:val="lowerLetter"/>
      <w:lvlText w:val="%2."/>
      <w:lvlJc w:val="left"/>
      <w:pPr>
        <w:ind w:left="4830" w:hanging="360"/>
      </w:pPr>
    </w:lvl>
    <w:lvl w:ilvl="2" w:tplc="0809001B" w:tentative="1">
      <w:start w:val="1"/>
      <w:numFmt w:val="lowerRoman"/>
      <w:lvlText w:val="%3."/>
      <w:lvlJc w:val="right"/>
      <w:pPr>
        <w:ind w:left="5550" w:hanging="180"/>
      </w:pPr>
    </w:lvl>
    <w:lvl w:ilvl="3" w:tplc="0809000F" w:tentative="1">
      <w:start w:val="1"/>
      <w:numFmt w:val="decimal"/>
      <w:lvlText w:val="%4."/>
      <w:lvlJc w:val="left"/>
      <w:pPr>
        <w:ind w:left="6270" w:hanging="360"/>
      </w:pPr>
    </w:lvl>
    <w:lvl w:ilvl="4" w:tplc="08090019" w:tentative="1">
      <w:start w:val="1"/>
      <w:numFmt w:val="lowerLetter"/>
      <w:lvlText w:val="%5."/>
      <w:lvlJc w:val="left"/>
      <w:pPr>
        <w:ind w:left="6990" w:hanging="360"/>
      </w:pPr>
    </w:lvl>
    <w:lvl w:ilvl="5" w:tplc="0809001B" w:tentative="1">
      <w:start w:val="1"/>
      <w:numFmt w:val="lowerRoman"/>
      <w:lvlText w:val="%6."/>
      <w:lvlJc w:val="right"/>
      <w:pPr>
        <w:ind w:left="7710" w:hanging="180"/>
      </w:pPr>
    </w:lvl>
    <w:lvl w:ilvl="6" w:tplc="0809000F" w:tentative="1">
      <w:start w:val="1"/>
      <w:numFmt w:val="decimal"/>
      <w:lvlText w:val="%7."/>
      <w:lvlJc w:val="left"/>
      <w:pPr>
        <w:ind w:left="8430" w:hanging="360"/>
      </w:pPr>
    </w:lvl>
    <w:lvl w:ilvl="7" w:tplc="08090019" w:tentative="1">
      <w:start w:val="1"/>
      <w:numFmt w:val="lowerLetter"/>
      <w:lvlText w:val="%8."/>
      <w:lvlJc w:val="left"/>
      <w:pPr>
        <w:ind w:left="9150" w:hanging="360"/>
      </w:pPr>
    </w:lvl>
    <w:lvl w:ilvl="8" w:tplc="0809001B" w:tentative="1">
      <w:start w:val="1"/>
      <w:numFmt w:val="lowerRoman"/>
      <w:lvlText w:val="%9."/>
      <w:lvlJc w:val="right"/>
      <w:pPr>
        <w:ind w:left="9870" w:hanging="180"/>
      </w:pPr>
    </w:lvl>
  </w:abstractNum>
  <w:abstractNum w:abstractNumId="1">
    <w:nsid w:val="183679B9"/>
    <w:multiLevelType w:val="hybridMultilevel"/>
    <w:tmpl w:val="B6F6A706"/>
    <w:lvl w:ilvl="0" w:tplc="2E84ECB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90E2ECD"/>
    <w:multiLevelType w:val="hybridMultilevel"/>
    <w:tmpl w:val="4F3AE7F4"/>
    <w:lvl w:ilvl="0" w:tplc="0809000F">
      <w:start w:val="1"/>
      <w:numFmt w:val="decimal"/>
      <w:lvlText w:val="%1."/>
      <w:lvlJc w:val="left"/>
      <w:pPr>
        <w:ind w:left="3585" w:hanging="360"/>
      </w:pPr>
    </w:lvl>
    <w:lvl w:ilvl="1" w:tplc="08090019" w:tentative="1">
      <w:start w:val="1"/>
      <w:numFmt w:val="lowerLetter"/>
      <w:lvlText w:val="%2."/>
      <w:lvlJc w:val="left"/>
      <w:pPr>
        <w:ind w:left="4305" w:hanging="360"/>
      </w:pPr>
    </w:lvl>
    <w:lvl w:ilvl="2" w:tplc="0809001B" w:tentative="1">
      <w:start w:val="1"/>
      <w:numFmt w:val="lowerRoman"/>
      <w:lvlText w:val="%3."/>
      <w:lvlJc w:val="right"/>
      <w:pPr>
        <w:ind w:left="5025" w:hanging="180"/>
      </w:pPr>
    </w:lvl>
    <w:lvl w:ilvl="3" w:tplc="0809000F" w:tentative="1">
      <w:start w:val="1"/>
      <w:numFmt w:val="decimal"/>
      <w:lvlText w:val="%4."/>
      <w:lvlJc w:val="left"/>
      <w:pPr>
        <w:ind w:left="5745" w:hanging="360"/>
      </w:pPr>
    </w:lvl>
    <w:lvl w:ilvl="4" w:tplc="08090019" w:tentative="1">
      <w:start w:val="1"/>
      <w:numFmt w:val="lowerLetter"/>
      <w:lvlText w:val="%5."/>
      <w:lvlJc w:val="left"/>
      <w:pPr>
        <w:ind w:left="6465" w:hanging="360"/>
      </w:pPr>
    </w:lvl>
    <w:lvl w:ilvl="5" w:tplc="0809001B" w:tentative="1">
      <w:start w:val="1"/>
      <w:numFmt w:val="lowerRoman"/>
      <w:lvlText w:val="%6."/>
      <w:lvlJc w:val="right"/>
      <w:pPr>
        <w:ind w:left="7185" w:hanging="180"/>
      </w:pPr>
    </w:lvl>
    <w:lvl w:ilvl="6" w:tplc="0809000F" w:tentative="1">
      <w:start w:val="1"/>
      <w:numFmt w:val="decimal"/>
      <w:lvlText w:val="%7."/>
      <w:lvlJc w:val="left"/>
      <w:pPr>
        <w:ind w:left="7905" w:hanging="360"/>
      </w:pPr>
    </w:lvl>
    <w:lvl w:ilvl="7" w:tplc="08090019" w:tentative="1">
      <w:start w:val="1"/>
      <w:numFmt w:val="lowerLetter"/>
      <w:lvlText w:val="%8."/>
      <w:lvlJc w:val="left"/>
      <w:pPr>
        <w:ind w:left="8625" w:hanging="360"/>
      </w:pPr>
    </w:lvl>
    <w:lvl w:ilvl="8" w:tplc="080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3">
    <w:nsid w:val="3C222BED"/>
    <w:multiLevelType w:val="hybridMultilevel"/>
    <w:tmpl w:val="BC10514A"/>
    <w:lvl w:ilvl="0" w:tplc="0809000F">
      <w:start w:val="1"/>
      <w:numFmt w:val="decimal"/>
      <w:lvlText w:val="%1."/>
      <w:lvlJc w:val="left"/>
      <w:pPr>
        <w:ind w:left="3585" w:hanging="360"/>
      </w:pPr>
    </w:lvl>
    <w:lvl w:ilvl="1" w:tplc="08090019" w:tentative="1">
      <w:start w:val="1"/>
      <w:numFmt w:val="lowerLetter"/>
      <w:lvlText w:val="%2."/>
      <w:lvlJc w:val="left"/>
      <w:pPr>
        <w:ind w:left="4305" w:hanging="360"/>
      </w:pPr>
    </w:lvl>
    <w:lvl w:ilvl="2" w:tplc="0809001B" w:tentative="1">
      <w:start w:val="1"/>
      <w:numFmt w:val="lowerRoman"/>
      <w:lvlText w:val="%3."/>
      <w:lvlJc w:val="right"/>
      <w:pPr>
        <w:ind w:left="5025" w:hanging="180"/>
      </w:pPr>
    </w:lvl>
    <w:lvl w:ilvl="3" w:tplc="0809000F" w:tentative="1">
      <w:start w:val="1"/>
      <w:numFmt w:val="decimal"/>
      <w:lvlText w:val="%4."/>
      <w:lvlJc w:val="left"/>
      <w:pPr>
        <w:ind w:left="5745" w:hanging="360"/>
      </w:pPr>
    </w:lvl>
    <w:lvl w:ilvl="4" w:tplc="08090019" w:tentative="1">
      <w:start w:val="1"/>
      <w:numFmt w:val="lowerLetter"/>
      <w:lvlText w:val="%5."/>
      <w:lvlJc w:val="left"/>
      <w:pPr>
        <w:ind w:left="6465" w:hanging="360"/>
      </w:pPr>
    </w:lvl>
    <w:lvl w:ilvl="5" w:tplc="0809001B" w:tentative="1">
      <w:start w:val="1"/>
      <w:numFmt w:val="lowerRoman"/>
      <w:lvlText w:val="%6."/>
      <w:lvlJc w:val="right"/>
      <w:pPr>
        <w:ind w:left="7185" w:hanging="180"/>
      </w:pPr>
    </w:lvl>
    <w:lvl w:ilvl="6" w:tplc="0809000F" w:tentative="1">
      <w:start w:val="1"/>
      <w:numFmt w:val="decimal"/>
      <w:lvlText w:val="%7."/>
      <w:lvlJc w:val="left"/>
      <w:pPr>
        <w:ind w:left="7905" w:hanging="360"/>
      </w:pPr>
    </w:lvl>
    <w:lvl w:ilvl="7" w:tplc="08090019" w:tentative="1">
      <w:start w:val="1"/>
      <w:numFmt w:val="lowerLetter"/>
      <w:lvlText w:val="%8."/>
      <w:lvlJc w:val="left"/>
      <w:pPr>
        <w:ind w:left="8625" w:hanging="360"/>
      </w:pPr>
    </w:lvl>
    <w:lvl w:ilvl="8" w:tplc="080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4">
    <w:nsid w:val="46FB5BFC"/>
    <w:multiLevelType w:val="hybridMultilevel"/>
    <w:tmpl w:val="4A3C660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7BD"/>
    <w:rsid w:val="001318F5"/>
    <w:rsid w:val="001335C6"/>
    <w:rsid w:val="001E0388"/>
    <w:rsid w:val="001F3645"/>
    <w:rsid w:val="00217148"/>
    <w:rsid w:val="00313EA2"/>
    <w:rsid w:val="003B6C6A"/>
    <w:rsid w:val="004E571E"/>
    <w:rsid w:val="00534F07"/>
    <w:rsid w:val="00573E06"/>
    <w:rsid w:val="005A77BD"/>
    <w:rsid w:val="006830DC"/>
    <w:rsid w:val="009C1252"/>
    <w:rsid w:val="00A21B80"/>
    <w:rsid w:val="00BB2E55"/>
    <w:rsid w:val="00BB3B12"/>
    <w:rsid w:val="00BE2496"/>
    <w:rsid w:val="00C8430E"/>
    <w:rsid w:val="00CB1336"/>
    <w:rsid w:val="00E034E4"/>
    <w:rsid w:val="00FD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5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30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0D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830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0DC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CB133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B133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33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843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ts-svr-001\ChiomaO$\spreadsheet\year%206%20work\Fence%20i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hts-svr-001\ChiomaO$\spreadsheet\year%206%20work\Fence%20it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hts-svr-001\ChiomaO$\spreadsheet\year%206%20work\Fence%20i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Sheet1!$B$2</c:f>
              <c:strCache>
                <c:ptCount val="1"/>
                <c:pt idx="0">
                  <c:v>length m</c:v>
                </c:pt>
              </c:strCache>
            </c:strRef>
          </c:tx>
          <c:val>
            <c:numRef>
              <c:f>Sheet1!$B$3:$B$13</c:f>
              <c:numCache>
                <c:formatCode>General</c:formatCode>
                <c:ptCount val="11"/>
                <c:pt idx="0">
                  <c:v>10</c:v>
                </c:pt>
                <c:pt idx="1">
                  <c:v>11</c:v>
                </c:pt>
                <c:pt idx="2">
                  <c:v>12</c:v>
                </c:pt>
                <c:pt idx="3">
                  <c:v>13</c:v>
                </c:pt>
                <c:pt idx="4">
                  <c:v>14</c:v>
                </c:pt>
                <c:pt idx="5">
                  <c:v>15</c:v>
                </c:pt>
                <c:pt idx="6">
                  <c:v>16</c:v>
                </c:pt>
                <c:pt idx="7">
                  <c:v>17</c:v>
                </c:pt>
                <c:pt idx="8">
                  <c:v>18</c:v>
                </c:pt>
                <c:pt idx="9">
                  <c:v>19</c:v>
                </c:pt>
                <c:pt idx="10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width m</c:v>
                </c:pt>
              </c:strCache>
            </c:strRef>
          </c:tx>
          <c:val>
            <c:numRef>
              <c:f>Sheet1!$C$3:$C$13</c:f>
              <c:numCache>
                <c:formatCode>General</c:formatCode>
                <c:ptCount val="11"/>
                <c:pt idx="0">
                  <c:v>10</c:v>
                </c:pt>
                <c:pt idx="1">
                  <c:v>9</c:v>
                </c:pt>
                <c:pt idx="2">
                  <c:v>8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  <c:pt idx="10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Sheet1!$D$2</c:f>
              <c:strCache>
                <c:ptCount val="1"/>
                <c:pt idx="0">
                  <c:v>area m²</c:v>
                </c:pt>
              </c:strCache>
            </c:strRef>
          </c:tx>
          <c:val>
            <c:numRef>
              <c:f>Sheet1!$D$3:$D$13</c:f>
              <c:numCache>
                <c:formatCode>General</c:formatCode>
                <c:ptCount val="11"/>
                <c:pt idx="0">
                  <c:v>100</c:v>
                </c:pt>
                <c:pt idx="1">
                  <c:v>99</c:v>
                </c:pt>
                <c:pt idx="2">
                  <c:v>96</c:v>
                </c:pt>
                <c:pt idx="3">
                  <c:v>91</c:v>
                </c:pt>
                <c:pt idx="4">
                  <c:v>84</c:v>
                </c:pt>
                <c:pt idx="5">
                  <c:v>75</c:v>
                </c:pt>
                <c:pt idx="6">
                  <c:v>64</c:v>
                </c:pt>
                <c:pt idx="7">
                  <c:v>51</c:v>
                </c:pt>
                <c:pt idx="8">
                  <c:v>36</c:v>
                </c:pt>
                <c:pt idx="9">
                  <c:v>19</c:v>
                </c:pt>
                <c:pt idx="10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Sheet1!$E$2</c:f>
              <c:strCache>
                <c:ptCount val="1"/>
                <c:pt idx="0">
                  <c:v>perimeter/fencing m</c:v>
                </c:pt>
              </c:strCache>
            </c:strRef>
          </c:tx>
          <c:val>
            <c:numRef>
              <c:f>Sheet1!$E$3:$E$13</c:f>
              <c:numCache>
                <c:formatCode>General</c:formatCode>
                <c:ptCount val="11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40</c:v>
                </c:pt>
                <c:pt idx="4">
                  <c:v>40</c:v>
                </c:pt>
                <c:pt idx="5">
                  <c:v>40</c:v>
                </c:pt>
                <c:pt idx="6">
                  <c:v>40</c:v>
                </c:pt>
                <c:pt idx="7">
                  <c:v>40</c:v>
                </c:pt>
                <c:pt idx="8">
                  <c:v>40</c:v>
                </c:pt>
                <c:pt idx="9">
                  <c:v>40</c:v>
                </c:pt>
                <c:pt idx="10">
                  <c:v>40</c:v>
                </c:pt>
              </c:numCache>
            </c:numRef>
          </c:val>
        </c:ser>
        <c:shape val="box"/>
        <c:axId val="59245696"/>
        <c:axId val="59247232"/>
        <c:axId val="0"/>
      </c:bar3DChart>
      <c:catAx>
        <c:axId val="59245696"/>
        <c:scaling>
          <c:orientation val="minMax"/>
        </c:scaling>
        <c:axPos val="b"/>
        <c:tickLblPos val="nextTo"/>
        <c:crossAx val="59247232"/>
        <c:crosses val="autoZero"/>
        <c:auto val="1"/>
        <c:lblAlgn val="ctr"/>
        <c:lblOffset val="100"/>
      </c:catAx>
      <c:valAx>
        <c:axId val="59247232"/>
        <c:scaling>
          <c:orientation val="minMax"/>
        </c:scaling>
        <c:axPos val="l"/>
        <c:majorGridlines/>
        <c:numFmt formatCode="General" sourceLinked="1"/>
        <c:tickLblPos val="nextTo"/>
        <c:crossAx val="592456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752605924259465"/>
          <c:y val="0.23792879150975693"/>
          <c:w val="0.24379758981740227"/>
          <c:h val="0.39688150092349633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Sheet1!$B$16</c:f>
              <c:strCache>
                <c:ptCount val="1"/>
                <c:pt idx="0">
                  <c:v>length m</c:v>
                </c:pt>
              </c:strCache>
            </c:strRef>
          </c:tx>
          <c:cat>
            <c:strRef>
              <c:f>Sheet1!$A$17:$A$35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Sheet1!$B$17:$B$35</c:f>
              <c:numCache>
                <c:formatCode>General</c:formatCod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</c:numCache>
            </c:numRef>
          </c:val>
        </c:ser>
        <c:ser>
          <c:idx val="1"/>
          <c:order val="1"/>
          <c:tx>
            <c:strRef>
              <c:f>Sheet1!$C$16</c:f>
              <c:strCache>
                <c:ptCount val="1"/>
                <c:pt idx="0">
                  <c:v>width m</c:v>
                </c:pt>
              </c:strCache>
            </c:strRef>
          </c:tx>
          <c:cat>
            <c:strRef>
              <c:f>Sheet1!$A$17:$A$35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Sheet1!$C$17:$C$35</c:f>
              <c:numCache>
                <c:formatCode>General</c:formatCode>
                <c:ptCount val="19"/>
                <c:pt idx="0">
                  <c:v>38</c:v>
                </c:pt>
                <c:pt idx="1">
                  <c:v>36</c:v>
                </c:pt>
                <c:pt idx="2">
                  <c:v>34</c:v>
                </c:pt>
                <c:pt idx="3">
                  <c:v>32</c:v>
                </c:pt>
                <c:pt idx="4">
                  <c:v>30</c:v>
                </c:pt>
                <c:pt idx="5">
                  <c:v>28</c:v>
                </c:pt>
                <c:pt idx="6">
                  <c:v>26</c:v>
                </c:pt>
                <c:pt idx="7">
                  <c:v>24</c:v>
                </c:pt>
                <c:pt idx="8">
                  <c:v>22</c:v>
                </c:pt>
                <c:pt idx="9">
                  <c:v>20</c:v>
                </c:pt>
                <c:pt idx="10">
                  <c:v>18</c:v>
                </c:pt>
                <c:pt idx="11">
                  <c:v>16</c:v>
                </c:pt>
                <c:pt idx="12">
                  <c:v>14</c:v>
                </c:pt>
                <c:pt idx="13">
                  <c:v>12</c:v>
                </c:pt>
                <c:pt idx="14">
                  <c:v>10</c:v>
                </c:pt>
                <c:pt idx="15">
                  <c:v>8</c:v>
                </c:pt>
                <c:pt idx="16">
                  <c:v>6</c:v>
                </c:pt>
                <c:pt idx="17">
                  <c:v>4</c:v>
                </c:pt>
                <c:pt idx="18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Sheet1!$D$16</c:f>
              <c:strCache>
                <c:ptCount val="1"/>
                <c:pt idx="0">
                  <c:v>area m²</c:v>
                </c:pt>
              </c:strCache>
            </c:strRef>
          </c:tx>
          <c:cat>
            <c:strRef>
              <c:f>Sheet1!$A$17:$A$35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Sheet1!$D$17:$D$35</c:f>
              <c:numCache>
                <c:formatCode>General</c:formatCode>
                <c:ptCount val="19"/>
                <c:pt idx="0">
                  <c:v>38</c:v>
                </c:pt>
                <c:pt idx="1">
                  <c:v>72</c:v>
                </c:pt>
                <c:pt idx="2">
                  <c:v>102</c:v>
                </c:pt>
                <c:pt idx="3">
                  <c:v>128</c:v>
                </c:pt>
                <c:pt idx="4">
                  <c:v>150</c:v>
                </c:pt>
                <c:pt idx="5">
                  <c:v>168</c:v>
                </c:pt>
                <c:pt idx="6">
                  <c:v>182</c:v>
                </c:pt>
                <c:pt idx="7">
                  <c:v>192</c:v>
                </c:pt>
                <c:pt idx="8">
                  <c:v>198</c:v>
                </c:pt>
                <c:pt idx="9">
                  <c:v>200</c:v>
                </c:pt>
                <c:pt idx="10">
                  <c:v>58</c:v>
                </c:pt>
                <c:pt idx="11">
                  <c:v>56</c:v>
                </c:pt>
                <c:pt idx="12">
                  <c:v>54</c:v>
                </c:pt>
                <c:pt idx="13">
                  <c:v>52</c:v>
                </c:pt>
                <c:pt idx="14">
                  <c:v>50</c:v>
                </c:pt>
                <c:pt idx="15">
                  <c:v>48</c:v>
                </c:pt>
                <c:pt idx="16">
                  <c:v>46</c:v>
                </c:pt>
                <c:pt idx="17">
                  <c:v>44</c:v>
                </c:pt>
                <c:pt idx="18">
                  <c:v>42</c:v>
                </c:pt>
              </c:numCache>
            </c:numRef>
          </c:val>
        </c:ser>
        <c:ser>
          <c:idx val="3"/>
          <c:order val="3"/>
          <c:tx>
            <c:strRef>
              <c:f>Sheet1!$E$16</c:f>
              <c:strCache>
                <c:ptCount val="1"/>
                <c:pt idx="0">
                  <c:v>perimeter m</c:v>
                </c:pt>
              </c:strCache>
            </c:strRef>
          </c:tx>
          <c:cat>
            <c:strRef>
              <c:f>Sheet1!$A$17:$A$35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Sheet1!$E$17:$E$35</c:f>
              <c:numCache>
                <c:formatCode>General</c:formatCode>
                <c:ptCount val="19"/>
                <c:pt idx="0">
                  <c:v>78</c:v>
                </c:pt>
                <c:pt idx="1">
                  <c:v>76</c:v>
                </c:pt>
                <c:pt idx="2">
                  <c:v>74</c:v>
                </c:pt>
                <c:pt idx="3">
                  <c:v>72</c:v>
                </c:pt>
                <c:pt idx="4">
                  <c:v>70</c:v>
                </c:pt>
                <c:pt idx="5">
                  <c:v>68</c:v>
                </c:pt>
                <c:pt idx="6">
                  <c:v>66</c:v>
                </c:pt>
                <c:pt idx="7">
                  <c:v>64</c:v>
                </c:pt>
                <c:pt idx="8">
                  <c:v>62</c:v>
                </c:pt>
                <c:pt idx="9">
                  <c:v>60</c:v>
                </c:pt>
                <c:pt idx="10">
                  <c:v>58</c:v>
                </c:pt>
                <c:pt idx="11">
                  <c:v>56</c:v>
                </c:pt>
                <c:pt idx="12">
                  <c:v>54</c:v>
                </c:pt>
                <c:pt idx="13">
                  <c:v>52</c:v>
                </c:pt>
                <c:pt idx="14">
                  <c:v>50</c:v>
                </c:pt>
                <c:pt idx="15">
                  <c:v>48</c:v>
                </c:pt>
                <c:pt idx="16">
                  <c:v>46</c:v>
                </c:pt>
                <c:pt idx="17">
                  <c:v>44</c:v>
                </c:pt>
                <c:pt idx="18">
                  <c:v>42</c:v>
                </c:pt>
              </c:numCache>
            </c:numRef>
          </c:val>
        </c:ser>
        <c:ser>
          <c:idx val="4"/>
          <c:order val="4"/>
          <c:tx>
            <c:strRef>
              <c:f>Sheet1!$F$16</c:f>
              <c:strCache>
                <c:ptCount val="1"/>
                <c:pt idx="0">
                  <c:v>fencing m</c:v>
                </c:pt>
              </c:strCache>
            </c:strRef>
          </c:tx>
          <c:cat>
            <c:strRef>
              <c:f>Sheet1!$A$17:$A$35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Sheet1!$F$17:$F$35</c:f>
              <c:numCache>
                <c:formatCode>General</c:formatCode>
                <c:ptCount val="19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40</c:v>
                </c:pt>
                <c:pt idx="4">
                  <c:v>40</c:v>
                </c:pt>
                <c:pt idx="5">
                  <c:v>40</c:v>
                </c:pt>
                <c:pt idx="6">
                  <c:v>40</c:v>
                </c:pt>
                <c:pt idx="7">
                  <c:v>40</c:v>
                </c:pt>
                <c:pt idx="8">
                  <c:v>40</c:v>
                </c:pt>
                <c:pt idx="9">
                  <c:v>40</c:v>
                </c:pt>
                <c:pt idx="10">
                  <c:v>40</c:v>
                </c:pt>
                <c:pt idx="11">
                  <c:v>40</c:v>
                </c:pt>
                <c:pt idx="12">
                  <c:v>40</c:v>
                </c:pt>
                <c:pt idx="13">
                  <c:v>40</c:v>
                </c:pt>
                <c:pt idx="14">
                  <c:v>40</c:v>
                </c:pt>
                <c:pt idx="15">
                  <c:v>40</c:v>
                </c:pt>
                <c:pt idx="16">
                  <c:v>40</c:v>
                </c:pt>
                <c:pt idx="17">
                  <c:v>40</c:v>
                </c:pt>
                <c:pt idx="18">
                  <c:v>40</c:v>
                </c:pt>
              </c:numCache>
            </c:numRef>
          </c:val>
        </c:ser>
        <c:axId val="22968192"/>
        <c:axId val="22969728"/>
      </c:barChart>
      <c:catAx>
        <c:axId val="22968192"/>
        <c:scaling>
          <c:orientation val="minMax"/>
        </c:scaling>
        <c:axPos val="b"/>
        <c:tickLblPos val="nextTo"/>
        <c:crossAx val="22969728"/>
        <c:crosses val="autoZero"/>
        <c:auto val="1"/>
        <c:lblAlgn val="ctr"/>
        <c:lblOffset val="100"/>
      </c:catAx>
      <c:valAx>
        <c:axId val="22969728"/>
        <c:scaling>
          <c:orientation val="minMax"/>
        </c:scaling>
        <c:axPos val="l"/>
        <c:majorGridlines/>
        <c:numFmt formatCode="General" sourceLinked="1"/>
        <c:tickLblPos val="nextTo"/>
        <c:crossAx val="2296819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plotArea>
      <c:layout/>
      <c:barChart>
        <c:barDir val="col"/>
        <c:grouping val="clustered"/>
        <c:ser>
          <c:idx val="0"/>
          <c:order val="0"/>
          <c:tx>
            <c:strRef>
              <c:f>Sheet1!$B$37</c:f>
              <c:strCache>
                <c:ptCount val="1"/>
                <c:pt idx="0">
                  <c:v>length x2 m </c:v>
                </c:pt>
              </c:strCache>
            </c:strRef>
          </c:tx>
          <c:cat>
            <c:strRef>
              <c:f>Sheet1!$A$38:$A$51</c:f>
              <c:strCache>
                <c:ptCount val="1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</c:strCache>
            </c:strRef>
          </c:cat>
          <c:val>
            <c:numRef>
              <c:f>Sheet1!$B$38:$B$51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val>
        </c:ser>
        <c:ser>
          <c:idx val="1"/>
          <c:order val="1"/>
          <c:tx>
            <c:strRef>
              <c:f>Sheet1!$C$37</c:f>
              <c:strCache>
                <c:ptCount val="1"/>
                <c:pt idx="0">
                  <c:v>width m</c:v>
                </c:pt>
              </c:strCache>
            </c:strRef>
          </c:tx>
          <c:cat>
            <c:strRef>
              <c:f>Sheet1!$A$38:$A$51</c:f>
              <c:strCache>
                <c:ptCount val="1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</c:strCache>
            </c:strRef>
          </c:cat>
          <c:val>
            <c:numRef>
              <c:f>Sheet1!$C$38:$C$51</c:f>
              <c:numCache>
                <c:formatCode>General</c:formatCode>
                <c:ptCount val="14"/>
                <c:pt idx="0">
                  <c:v>28</c:v>
                </c:pt>
                <c:pt idx="1">
                  <c:v>26</c:v>
                </c:pt>
                <c:pt idx="2">
                  <c:v>24</c:v>
                </c:pt>
                <c:pt idx="3">
                  <c:v>22</c:v>
                </c:pt>
                <c:pt idx="4">
                  <c:v>20</c:v>
                </c:pt>
                <c:pt idx="5">
                  <c:v>18</c:v>
                </c:pt>
                <c:pt idx="6">
                  <c:v>16</c:v>
                </c:pt>
                <c:pt idx="7">
                  <c:v>14</c:v>
                </c:pt>
                <c:pt idx="8">
                  <c:v>12</c:v>
                </c:pt>
                <c:pt idx="9">
                  <c:v>10</c:v>
                </c:pt>
                <c:pt idx="10">
                  <c:v>8</c:v>
                </c:pt>
                <c:pt idx="11">
                  <c:v>6</c:v>
                </c:pt>
                <c:pt idx="12">
                  <c:v>4</c:v>
                </c:pt>
                <c:pt idx="13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Sheet1!$D$37</c:f>
              <c:strCache>
                <c:ptCount val="1"/>
                <c:pt idx="0">
                  <c:v>area m²</c:v>
                </c:pt>
              </c:strCache>
            </c:strRef>
          </c:tx>
          <c:cat>
            <c:strRef>
              <c:f>Sheet1!$A$38:$A$51</c:f>
              <c:strCache>
                <c:ptCount val="1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</c:strCache>
            </c:strRef>
          </c:cat>
          <c:val>
            <c:numRef>
              <c:f>Sheet1!$D$38:$D$51</c:f>
              <c:numCache>
                <c:formatCode>General</c:formatCode>
                <c:ptCount val="14"/>
                <c:pt idx="0">
                  <c:v>108</c:v>
                </c:pt>
                <c:pt idx="1">
                  <c:v>132</c:v>
                </c:pt>
                <c:pt idx="2">
                  <c:v>152</c:v>
                </c:pt>
                <c:pt idx="3">
                  <c:v>168</c:v>
                </c:pt>
                <c:pt idx="4">
                  <c:v>180</c:v>
                </c:pt>
                <c:pt idx="5">
                  <c:v>188</c:v>
                </c:pt>
                <c:pt idx="6">
                  <c:v>192</c:v>
                </c:pt>
                <c:pt idx="7">
                  <c:v>192</c:v>
                </c:pt>
                <c:pt idx="8">
                  <c:v>188</c:v>
                </c:pt>
                <c:pt idx="9">
                  <c:v>180</c:v>
                </c:pt>
                <c:pt idx="10">
                  <c:v>168</c:v>
                </c:pt>
                <c:pt idx="11">
                  <c:v>152</c:v>
                </c:pt>
                <c:pt idx="12">
                  <c:v>132</c:v>
                </c:pt>
                <c:pt idx="13">
                  <c:v>108</c:v>
                </c:pt>
              </c:numCache>
            </c:numRef>
          </c:val>
        </c:ser>
        <c:ser>
          <c:idx val="3"/>
          <c:order val="3"/>
          <c:tx>
            <c:strRef>
              <c:f>Sheet1!$E$37</c:f>
              <c:strCache>
                <c:ptCount val="1"/>
                <c:pt idx="0">
                  <c:v>fencing m</c:v>
                </c:pt>
              </c:strCache>
            </c:strRef>
          </c:tx>
          <c:cat>
            <c:strRef>
              <c:f>Sheet1!$A$38:$A$51</c:f>
              <c:strCache>
                <c:ptCount val="1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</c:strCache>
            </c:strRef>
          </c:cat>
          <c:val>
            <c:numRef>
              <c:f>Sheet1!$E$38:$E$51</c:f>
              <c:numCache>
                <c:formatCode>General</c:formatCode>
                <c:ptCount val="14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40</c:v>
                </c:pt>
                <c:pt idx="4">
                  <c:v>40</c:v>
                </c:pt>
                <c:pt idx="5">
                  <c:v>40</c:v>
                </c:pt>
                <c:pt idx="6">
                  <c:v>40</c:v>
                </c:pt>
                <c:pt idx="7">
                  <c:v>40</c:v>
                </c:pt>
                <c:pt idx="8">
                  <c:v>40</c:v>
                </c:pt>
                <c:pt idx="9">
                  <c:v>40</c:v>
                </c:pt>
                <c:pt idx="10">
                  <c:v>40</c:v>
                </c:pt>
                <c:pt idx="11">
                  <c:v>40</c:v>
                </c:pt>
                <c:pt idx="12">
                  <c:v>40</c:v>
                </c:pt>
                <c:pt idx="13">
                  <c:v>40</c:v>
                </c:pt>
              </c:numCache>
            </c:numRef>
          </c:val>
        </c:ser>
        <c:axId val="59282176"/>
        <c:axId val="59283712"/>
      </c:barChart>
      <c:catAx>
        <c:axId val="59282176"/>
        <c:scaling>
          <c:orientation val="minMax"/>
        </c:scaling>
        <c:axPos val="b"/>
        <c:tickLblPos val="nextTo"/>
        <c:crossAx val="59283712"/>
        <c:crosses val="autoZero"/>
        <c:auto val="1"/>
        <c:lblAlgn val="ctr"/>
        <c:lblOffset val="100"/>
      </c:catAx>
      <c:valAx>
        <c:axId val="59283712"/>
        <c:scaling>
          <c:orientation val="minMax"/>
        </c:scaling>
        <c:axPos val="l"/>
        <c:majorGridlines/>
        <c:numFmt formatCode="General" sourceLinked="1"/>
        <c:tickLblPos val="nextTo"/>
        <c:crossAx val="5928217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1E74F-E75A-449E-BB35-0AEABC7EB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525</Words>
  <Characters>2085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chiomao</dc:creator>
  <cp:keywords/>
  <dc:description/>
  <cp:lastModifiedBy>chiomao</cp:lastModifiedBy>
  <cp:revision>2</cp:revision>
  <cp:lastPrinted>2013-02-13T12:26:00Z</cp:lastPrinted>
  <dcterms:created xsi:type="dcterms:W3CDTF">2013-02-13T12:39:00Z</dcterms:created>
  <dcterms:modified xsi:type="dcterms:W3CDTF">2013-02-13T12:39:00Z</dcterms:modified>
</cp:coreProperties>
</file>