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6B" w:rsidRPr="00D26E80" w:rsidRDefault="00506F6B">
      <w:pPr>
        <w:rPr>
          <w:sz w:val="24"/>
          <w:szCs w:val="24"/>
          <w:u w:val="single"/>
        </w:rPr>
      </w:pPr>
      <w:r w:rsidRPr="00D26E80">
        <w:rPr>
          <w:sz w:val="24"/>
          <w:szCs w:val="24"/>
          <w:u w:val="single"/>
        </w:rPr>
        <w:t>Nrich Maths Answer to consecutive numbers</w:t>
      </w:r>
      <w:r w:rsidR="00F657F4" w:rsidRPr="00D26E80">
        <w:rPr>
          <w:sz w:val="24"/>
          <w:szCs w:val="24"/>
          <w:u w:val="single"/>
        </w:rPr>
        <w:t xml:space="preserve"> by James and Polly.</w:t>
      </w:r>
    </w:p>
    <w:p w:rsidR="00F657F4" w:rsidRPr="00D26E80" w:rsidRDefault="00D26E80">
      <w:pPr>
        <w:rPr>
          <w:sz w:val="24"/>
          <w:szCs w:val="24"/>
        </w:rPr>
      </w:pPr>
      <w:r w:rsidRPr="00B56FFF">
        <w:rPr>
          <w:rFonts w:cstheme="minorHAnsi"/>
          <w:sz w:val="24"/>
          <w:szCs w:val="24"/>
        </w:rPr>
        <w:t>Our</w:t>
      </w:r>
      <w:r w:rsidR="00C366B7" w:rsidRPr="00B56FFF">
        <w:rPr>
          <w:rFonts w:cstheme="minorHAnsi"/>
          <w:sz w:val="24"/>
          <w:szCs w:val="24"/>
        </w:rPr>
        <w:t xml:space="preserve"> answer to consecutive</w:t>
      </w:r>
      <w:r w:rsidR="00C366B7" w:rsidRPr="00D26E80">
        <w:rPr>
          <w:sz w:val="24"/>
          <w:szCs w:val="24"/>
        </w:rPr>
        <w:t xml:space="preserve"> numbers challenge:</w:t>
      </w:r>
    </w:p>
    <w:p w:rsidR="00B56FFF" w:rsidRDefault="001107D8" w:rsidP="00B56FFF">
      <w:pPr>
        <w:rPr>
          <w:sz w:val="24"/>
          <w:szCs w:val="24"/>
        </w:rPr>
      </w:pPr>
      <w:r>
        <w:rPr>
          <w:sz w:val="24"/>
          <w:szCs w:val="24"/>
        </w:rPr>
        <w:t>30-31-32-33=</w:t>
      </w:r>
      <w:r w:rsidR="006F1BEB">
        <w:rPr>
          <w:sz w:val="24"/>
          <w:szCs w:val="24"/>
        </w:rPr>
        <w:t>-66 and 30+31+32+33=126 are some of the questions only using adding and subtraction</w:t>
      </w:r>
      <w:r w:rsidR="00F00DB8">
        <w:rPr>
          <w:sz w:val="24"/>
          <w:szCs w:val="24"/>
        </w:rPr>
        <w:t xml:space="preserve"> using the numbers 30,31,32,33. </w:t>
      </w:r>
      <w:r w:rsidR="00B56FFF">
        <w:rPr>
          <w:sz w:val="24"/>
          <w:szCs w:val="24"/>
        </w:rPr>
        <w:t>You can only get 8 different sums:</w:t>
      </w:r>
    </w:p>
    <w:p w:rsidR="00B56FFF" w:rsidRDefault="00B56FFF" w:rsidP="00B56FF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+ + + </w:t>
      </w:r>
    </w:p>
    <w:p w:rsidR="00B56FFF" w:rsidRDefault="00B56FFF" w:rsidP="00B56FF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+ + -</w:t>
      </w:r>
    </w:p>
    <w:p w:rsidR="00B56FFF" w:rsidRDefault="00B56FFF" w:rsidP="00B56FF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+ - +</w:t>
      </w:r>
    </w:p>
    <w:p w:rsidR="00B56FFF" w:rsidRDefault="00B56FFF" w:rsidP="00B56FF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+ - -</w:t>
      </w:r>
    </w:p>
    <w:p w:rsidR="00B56FFF" w:rsidRDefault="00B56FFF" w:rsidP="00B56FF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- + +</w:t>
      </w:r>
    </w:p>
    <w:p w:rsidR="00B56FFF" w:rsidRDefault="00B56FFF" w:rsidP="00B56FF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- + -</w:t>
      </w:r>
    </w:p>
    <w:p w:rsidR="00B56FFF" w:rsidRDefault="00B56FFF" w:rsidP="00B56FF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- - +</w:t>
      </w:r>
    </w:p>
    <w:p w:rsidR="00B56FFF" w:rsidRPr="00B56FFF" w:rsidRDefault="00B56FFF" w:rsidP="00B56FF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- - - </w:t>
      </w:r>
    </w:p>
    <w:p w:rsidR="00B56FFF" w:rsidRPr="00B56FFF" w:rsidRDefault="00B56FFF" w:rsidP="00B56FFF">
      <w:pPr>
        <w:rPr>
          <w:sz w:val="24"/>
          <w:szCs w:val="24"/>
        </w:rPr>
      </w:pPr>
      <w:r w:rsidRPr="00B56FFF">
        <w:rPr>
          <w:sz w:val="24"/>
          <w:szCs w:val="24"/>
        </w:rPr>
        <w:t xml:space="preserve">We found out that the answers you always get include 0, -2 and -4 using </w:t>
      </w:r>
      <w:r w:rsidRPr="00B56FFF">
        <w:rPr>
          <w:sz w:val="28"/>
          <w:szCs w:val="28"/>
        </w:rPr>
        <w:t>- - +.</w:t>
      </w:r>
    </w:p>
    <w:p w:rsidR="00F657F4" w:rsidRPr="00D26E80" w:rsidRDefault="00F657F4" w:rsidP="00B35FA2">
      <w:pPr>
        <w:rPr>
          <w:sz w:val="24"/>
          <w:szCs w:val="24"/>
        </w:rPr>
      </w:pPr>
      <w:r w:rsidRPr="00D26E80">
        <w:rPr>
          <w:sz w:val="24"/>
          <w:szCs w:val="24"/>
        </w:rPr>
        <w:t>The pattern is: If you</w:t>
      </w:r>
      <w:r w:rsidR="000374C6">
        <w:rPr>
          <w:sz w:val="24"/>
          <w:szCs w:val="24"/>
        </w:rPr>
        <w:t xml:space="preserve"> put </w:t>
      </w:r>
      <w:r w:rsidR="00F00DB8">
        <w:rPr>
          <w:sz w:val="24"/>
          <w:szCs w:val="24"/>
        </w:rPr>
        <w:t>something</w:t>
      </w:r>
      <w:r w:rsidRPr="00D26E80">
        <w:rPr>
          <w:sz w:val="24"/>
          <w:szCs w:val="24"/>
        </w:rPr>
        <w:t xml:space="preserve"> in the middle of the answers</w:t>
      </w:r>
      <w:r w:rsidR="00ED231D">
        <w:rPr>
          <w:sz w:val="24"/>
          <w:szCs w:val="24"/>
        </w:rPr>
        <w:t>,</w:t>
      </w:r>
      <w:r w:rsidRPr="00D26E80">
        <w:rPr>
          <w:sz w:val="24"/>
          <w:szCs w:val="24"/>
        </w:rPr>
        <w:t xml:space="preserve"> once you have put them in order</w:t>
      </w:r>
      <w:r w:rsidR="00ED231D">
        <w:rPr>
          <w:sz w:val="24"/>
          <w:szCs w:val="24"/>
        </w:rPr>
        <w:t>, the gap between the answers</w:t>
      </w:r>
      <w:r w:rsidRPr="00D26E80">
        <w:rPr>
          <w:sz w:val="24"/>
          <w:szCs w:val="24"/>
        </w:rPr>
        <w:t xml:space="preserve"> will be like a mirr</w:t>
      </w:r>
      <w:r w:rsidR="00B35FA2" w:rsidRPr="00D26E80">
        <w:rPr>
          <w:sz w:val="24"/>
          <w:szCs w:val="24"/>
        </w:rPr>
        <w:t xml:space="preserve">or image. We </w:t>
      </w:r>
      <w:r w:rsidR="00D26E80" w:rsidRPr="00D26E80">
        <w:rPr>
          <w:sz w:val="24"/>
          <w:szCs w:val="24"/>
        </w:rPr>
        <w:t xml:space="preserve">did </w:t>
      </w:r>
      <w:r w:rsidR="00B35FA2" w:rsidRPr="00D26E80">
        <w:rPr>
          <w:sz w:val="24"/>
          <w:szCs w:val="24"/>
        </w:rPr>
        <w:t>the problem 4 times so that we could make sure that our answer was right. These were</w:t>
      </w:r>
      <w:r w:rsidR="00ED231D">
        <w:rPr>
          <w:sz w:val="24"/>
          <w:szCs w:val="24"/>
        </w:rPr>
        <w:t xml:space="preserve"> the groups of numbers we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26E80" w:rsidRPr="00D26E80" w:rsidTr="00D26E80">
        <w:tc>
          <w:tcPr>
            <w:tcW w:w="3005" w:type="dxa"/>
          </w:tcPr>
          <w:p w:rsidR="00D26E80" w:rsidRPr="00D26E80" w:rsidRDefault="00D26E80" w:rsidP="00B35FA2">
            <w:pPr>
              <w:rPr>
                <w:sz w:val="24"/>
                <w:szCs w:val="24"/>
              </w:rPr>
            </w:pPr>
            <w:r w:rsidRPr="00D26E80">
              <w:rPr>
                <w:sz w:val="24"/>
                <w:szCs w:val="24"/>
              </w:rPr>
              <w:t>The numbers we started with</w:t>
            </w:r>
          </w:p>
        </w:tc>
        <w:tc>
          <w:tcPr>
            <w:tcW w:w="3005" w:type="dxa"/>
          </w:tcPr>
          <w:p w:rsidR="00D26E80" w:rsidRPr="00D26E80" w:rsidRDefault="00D26E80" w:rsidP="00B3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eight answers</w:t>
            </w:r>
          </w:p>
        </w:tc>
        <w:tc>
          <w:tcPr>
            <w:tcW w:w="3006" w:type="dxa"/>
          </w:tcPr>
          <w:p w:rsidR="00D26E80" w:rsidRPr="00D26E80" w:rsidRDefault="00D26E80" w:rsidP="00B3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gaps between the answers</w:t>
            </w:r>
          </w:p>
        </w:tc>
      </w:tr>
      <w:tr w:rsidR="00D26E80" w:rsidRPr="00D26E80" w:rsidTr="00D26E80">
        <w:tc>
          <w:tcPr>
            <w:tcW w:w="3005" w:type="dxa"/>
          </w:tcPr>
          <w:p w:rsidR="00D26E80" w:rsidRPr="00D26E80" w:rsidRDefault="00D26E80" w:rsidP="00B3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</w:t>
            </w:r>
          </w:p>
        </w:tc>
        <w:tc>
          <w:tcPr>
            <w:tcW w:w="3005" w:type="dxa"/>
          </w:tcPr>
          <w:p w:rsidR="00D26E80" w:rsidRPr="00D26E80" w:rsidRDefault="00D26E80" w:rsidP="00B3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10,6,4,2,0,-2,-4,-8</w:t>
            </w:r>
          </w:p>
        </w:tc>
        <w:tc>
          <w:tcPr>
            <w:tcW w:w="3006" w:type="dxa"/>
          </w:tcPr>
          <w:p w:rsidR="00D26E80" w:rsidRPr="00D26E80" w:rsidRDefault="009A34FF" w:rsidP="00B3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4,2,2,2,2,2,4</w:t>
            </w:r>
          </w:p>
        </w:tc>
      </w:tr>
      <w:tr w:rsidR="00D26E80" w:rsidRPr="00D26E80" w:rsidTr="00D26E80">
        <w:tc>
          <w:tcPr>
            <w:tcW w:w="3005" w:type="dxa"/>
          </w:tcPr>
          <w:p w:rsidR="00D26E80" w:rsidRPr="00D26E80" w:rsidRDefault="00D26E80" w:rsidP="00B3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7,8,9,10</w:t>
            </w:r>
          </w:p>
        </w:tc>
        <w:tc>
          <w:tcPr>
            <w:tcW w:w="3005" w:type="dxa"/>
          </w:tcPr>
          <w:p w:rsidR="00D26E80" w:rsidRPr="00D26E80" w:rsidRDefault="009A34FF" w:rsidP="00B3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34,18,16,14,0,-2,-4,-20</w:t>
            </w:r>
          </w:p>
        </w:tc>
        <w:tc>
          <w:tcPr>
            <w:tcW w:w="3006" w:type="dxa"/>
          </w:tcPr>
          <w:p w:rsidR="00D26E80" w:rsidRPr="00D26E80" w:rsidRDefault="009A34FF" w:rsidP="00B3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16,2,2,14,2,2,16</w:t>
            </w:r>
          </w:p>
        </w:tc>
      </w:tr>
      <w:tr w:rsidR="00D26E80" w:rsidRPr="00D26E80" w:rsidTr="00D26E80">
        <w:tc>
          <w:tcPr>
            <w:tcW w:w="3005" w:type="dxa"/>
          </w:tcPr>
          <w:p w:rsidR="00D26E80" w:rsidRPr="00D26E80" w:rsidRDefault="00D26E80" w:rsidP="00B3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20,21,22,23</w:t>
            </w:r>
          </w:p>
        </w:tc>
        <w:tc>
          <w:tcPr>
            <w:tcW w:w="3005" w:type="dxa"/>
          </w:tcPr>
          <w:p w:rsidR="00D26E80" w:rsidRPr="00D26E80" w:rsidRDefault="009A34FF" w:rsidP="00B3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86,44,42,40,0,-2,-4,-46</w:t>
            </w:r>
          </w:p>
        </w:tc>
        <w:tc>
          <w:tcPr>
            <w:tcW w:w="3006" w:type="dxa"/>
          </w:tcPr>
          <w:p w:rsidR="009A34FF" w:rsidRPr="00D26E80" w:rsidRDefault="009A34FF" w:rsidP="00B3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42,2,2,40,2,2,42</w:t>
            </w:r>
          </w:p>
        </w:tc>
      </w:tr>
      <w:tr w:rsidR="00D26E80" w:rsidRPr="00D26E80" w:rsidTr="00D26E80">
        <w:tc>
          <w:tcPr>
            <w:tcW w:w="3005" w:type="dxa"/>
          </w:tcPr>
          <w:p w:rsidR="00D26E80" w:rsidRPr="00D26E80" w:rsidRDefault="00D26E80" w:rsidP="00B3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30,31,32,33</w:t>
            </w:r>
          </w:p>
        </w:tc>
        <w:tc>
          <w:tcPr>
            <w:tcW w:w="3005" w:type="dxa"/>
          </w:tcPr>
          <w:p w:rsidR="00D26E80" w:rsidRPr="00D26E80" w:rsidRDefault="009A34FF" w:rsidP="00B3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126,64,62,60,0,-2,-4,-66</w:t>
            </w:r>
          </w:p>
        </w:tc>
        <w:tc>
          <w:tcPr>
            <w:tcW w:w="3006" w:type="dxa"/>
          </w:tcPr>
          <w:p w:rsidR="00D26E80" w:rsidRPr="00D26E80" w:rsidRDefault="009A34FF" w:rsidP="00B35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62,2,2,60,2,2,62</w:t>
            </w:r>
          </w:p>
        </w:tc>
      </w:tr>
    </w:tbl>
    <w:p w:rsidR="00D26E80" w:rsidRDefault="00D26E80" w:rsidP="00B35FA2">
      <w:pPr>
        <w:rPr>
          <w:sz w:val="36"/>
          <w:szCs w:val="36"/>
        </w:rPr>
      </w:pPr>
    </w:p>
    <w:p w:rsidR="009A34FF" w:rsidRPr="001107D8" w:rsidRDefault="009A34FF" w:rsidP="00B35FA2">
      <w:pPr>
        <w:rPr>
          <w:sz w:val="24"/>
          <w:szCs w:val="24"/>
        </w:rPr>
      </w:pPr>
      <w:r w:rsidRPr="001107D8">
        <w:rPr>
          <w:sz w:val="24"/>
          <w:szCs w:val="24"/>
        </w:rPr>
        <w:t>James thinks that the middle number in the gaps are double the start number and the outside numbers are double the second numb</w:t>
      </w:r>
      <w:r w:rsidR="00A90F6C" w:rsidRPr="001107D8">
        <w:rPr>
          <w:sz w:val="24"/>
          <w:szCs w:val="24"/>
        </w:rPr>
        <w:t>er. Polly thinks the middle number</w:t>
      </w:r>
      <w:r w:rsidRPr="001107D8">
        <w:rPr>
          <w:sz w:val="24"/>
          <w:szCs w:val="24"/>
        </w:rPr>
        <w:t xml:space="preserve"> </w:t>
      </w:r>
      <w:r w:rsidR="00A90F6C" w:rsidRPr="001107D8">
        <w:rPr>
          <w:sz w:val="24"/>
          <w:szCs w:val="24"/>
        </w:rPr>
        <w:t>in the gaps are double the start number but the outside numbers are double the first number and add two.</w:t>
      </w:r>
      <w:r w:rsidR="00ED231D">
        <w:rPr>
          <w:sz w:val="24"/>
          <w:szCs w:val="24"/>
        </w:rPr>
        <w:t xml:space="preserve"> Both of our suggestions are</w:t>
      </w:r>
      <w:bookmarkStart w:id="0" w:name="_GoBack"/>
      <w:bookmarkEnd w:id="0"/>
      <w:r w:rsidR="00ED231D">
        <w:rPr>
          <w:sz w:val="24"/>
          <w:szCs w:val="24"/>
        </w:rPr>
        <w:t xml:space="preserve"> right.</w:t>
      </w:r>
    </w:p>
    <w:sectPr w:rsidR="009A34FF" w:rsidRPr="00110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7C8"/>
    <w:multiLevelType w:val="hybridMultilevel"/>
    <w:tmpl w:val="2AD48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B078D"/>
    <w:multiLevelType w:val="hybridMultilevel"/>
    <w:tmpl w:val="4AAE5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74E23"/>
    <w:multiLevelType w:val="hybridMultilevel"/>
    <w:tmpl w:val="81680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0637C"/>
    <w:multiLevelType w:val="hybridMultilevel"/>
    <w:tmpl w:val="38B4A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6B"/>
    <w:rsid w:val="000374C6"/>
    <w:rsid w:val="001107D8"/>
    <w:rsid w:val="00461961"/>
    <w:rsid w:val="00506F6B"/>
    <w:rsid w:val="006F1BEB"/>
    <w:rsid w:val="00865CC1"/>
    <w:rsid w:val="009A34FF"/>
    <w:rsid w:val="00A90F6C"/>
    <w:rsid w:val="00B35FA2"/>
    <w:rsid w:val="00B56FFF"/>
    <w:rsid w:val="00B81B27"/>
    <w:rsid w:val="00C366B7"/>
    <w:rsid w:val="00D12E23"/>
    <w:rsid w:val="00D26E80"/>
    <w:rsid w:val="00ED231D"/>
    <w:rsid w:val="00F00DB8"/>
    <w:rsid w:val="00F6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C44D"/>
  <w15:chartTrackingRefBased/>
  <w15:docId w15:val="{F45035D9-6BD5-4928-A81B-D8B3C106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FA2"/>
    <w:pPr>
      <w:ind w:left="720"/>
      <w:contextualSpacing/>
    </w:pPr>
  </w:style>
  <w:style w:type="table" w:styleId="TableGrid">
    <w:name w:val="Table Grid"/>
    <w:basedOn w:val="TableNormal"/>
    <w:uiPriority w:val="39"/>
    <w:rsid w:val="00D2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 Modiford PS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Pupil</cp:lastModifiedBy>
  <cp:revision>2</cp:revision>
  <dcterms:created xsi:type="dcterms:W3CDTF">2018-05-11T10:52:00Z</dcterms:created>
  <dcterms:modified xsi:type="dcterms:W3CDTF">2018-05-11T10:52:00Z</dcterms:modified>
</cp:coreProperties>
</file>