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40" w:rsidRPr="002B5DCD" w:rsidRDefault="002878A9" w:rsidP="002B5DCD">
      <w:pPr>
        <w:spacing w:after="16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en-IN"/>
        </w:rPr>
      </w:pPr>
      <w:r w:rsidRPr="002878A9">
        <w:rPr>
          <w:rFonts w:eastAsia="Times New Roman" w:cstheme="minorHAnsi"/>
          <w:b/>
          <w:bCs/>
          <w:color w:val="000000"/>
          <w:kern w:val="36"/>
          <w:sz w:val="40"/>
          <w:szCs w:val="40"/>
          <w:lang w:eastAsia="en-IN"/>
        </w:rPr>
        <w:t>In the Bag</w:t>
      </w:r>
    </w:p>
    <w:p w:rsidR="00AC6BD0" w:rsidRDefault="00AC6BD0" w:rsidP="00AC6BD0">
      <w:pPr>
        <w:rPr>
          <w:sz w:val="28"/>
          <w:szCs w:val="28"/>
        </w:rPr>
      </w:pPr>
      <w:r>
        <w:rPr>
          <w:sz w:val="28"/>
          <w:szCs w:val="28"/>
        </w:rPr>
        <w:t>I found out after a couple of go</w:t>
      </w:r>
      <w:r w:rsidR="00B54673">
        <w:rPr>
          <w:sz w:val="28"/>
          <w:szCs w:val="28"/>
        </w:rPr>
        <w:t xml:space="preserve">es that 3(sometimes </w:t>
      </w:r>
      <w:r w:rsidR="002B5DCD">
        <w:rPr>
          <w:sz w:val="28"/>
          <w:szCs w:val="28"/>
        </w:rPr>
        <w:t>4</w:t>
      </w:r>
      <w:r w:rsidR="00B54673">
        <w:rPr>
          <w:sz w:val="28"/>
          <w:szCs w:val="28"/>
        </w:rPr>
        <w:t>)</w:t>
      </w:r>
      <w:r w:rsidR="002B5DCD">
        <w:rPr>
          <w:sz w:val="28"/>
          <w:szCs w:val="28"/>
        </w:rPr>
        <w:t xml:space="preserve"> viewings were </w:t>
      </w:r>
      <w:r w:rsidRPr="00AC6BD0">
        <w:rPr>
          <w:sz w:val="28"/>
          <w:szCs w:val="28"/>
        </w:rPr>
        <w:t>enough to get 9 matching marbles.</w:t>
      </w:r>
      <w:r w:rsidR="002B5DCD">
        <w:rPr>
          <w:sz w:val="28"/>
          <w:szCs w:val="28"/>
        </w:rPr>
        <w:t xml:space="preserve"> But it was</w:t>
      </w:r>
      <w:r w:rsidR="00B54673">
        <w:rPr>
          <w:sz w:val="28"/>
          <w:szCs w:val="28"/>
        </w:rPr>
        <w:t xml:space="preserve"> quite hard to get it all right.</w:t>
      </w:r>
    </w:p>
    <w:p w:rsidR="002B5DCD" w:rsidRDefault="002B5DCD" w:rsidP="00A224F6">
      <w:pPr>
        <w:jc w:val="center"/>
        <w:rPr>
          <w:b/>
          <w:sz w:val="28"/>
          <w:szCs w:val="28"/>
          <w:u w:val="double"/>
        </w:rPr>
      </w:pPr>
      <w:r w:rsidRPr="00A224F6">
        <w:rPr>
          <w:b/>
          <w:sz w:val="28"/>
          <w:szCs w:val="28"/>
          <w:u w:val="double"/>
        </w:rPr>
        <w:t>Strategy</w:t>
      </w:r>
    </w:p>
    <w:p w:rsidR="00A224F6" w:rsidRPr="00A224F6" w:rsidRDefault="00A224F6" w:rsidP="00A224F6">
      <w:pPr>
        <w:rPr>
          <w:sz w:val="28"/>
          <w:szCs w:val="28"/>
        </w:rPr>
      </w:pPr>
      <w:r>
        <w:rPr>
          <w:sz w:val="28"/>
          <w:szCs w:val="28"/>
        </w:rPr>
        <w:t>Results:</w:t>
      </w:r>
    </w:p>
    <w:tbl>
      <w:tblPr>
        <w:tblStyle w:val="TableGrid"/>
        <w:tblW w:w="0" w:type="auto"/>
        <w:tblLook w:val="04A0"/>
      </w:tblPr>
      <w:tblGrid>
        <w:gridCol w:w="2093"/>
        <w:gridCol w:w="1603"/>
        <w:gridCol w:w="1848"/>
        <w:gridCol w:w="1849"/>
        <w:gridCol w:w="1849"/>
      </w:tblGrid>
      <w:tr w:rsidR="0054302D" w:rsidTr="0054302D">
        <w:trPr>
          <w:trHeight w:val="447"/>
        </w:trPr>
        <w:tc>
          <w:tcPr>
            <w:tcW w:w="2093" w:type="dxa"/>
          </w:tcPr>
          <w:p w:rsidR="0054302D" w:rsidRDefault="0054302D" w:rsidP="00AC6BD0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54302D" w:rsidRDefault="0054302D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</w:t>
            </w:r>
          </w:p>
        </w:tc>
        <w:tc>
          <w:tcPr>
            <w:tcW w:w="1848" w:type="dxa"/>
          </w:tcPr>
          <w:p w:rsidR="0054302D" w:rsidRDefault="0054302D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  <w:tc>
          <w:tcPr>
            <w:tcW w:w="1849" w:type="dxa"/>
          </w:tcPr>
          <w:p w:rsidR="0054302D" w:rsidRDefault="0054302D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</w:t>
            </w:r>
          </w:p>
        </w:tc>
        <w:tc>
          <w:tcPr>
            <w:tcW w:w="1849" w:type="dxa"/>
          </w:tcPr>
          <w:p w:rsidR="0054302D" w:rsidRDefault="0054302D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</w:t>
            </w:r>
          </w:p>
        </w:tc>
      </w:tr>
      <w:tr w:rsidR="0054302D" w:rsidTr="0054302D">
        <w:trPr>
          <w:trHeight w:val="447"/>
        </w:trPr>
        <w:tc>
          <w:tcPr>
            <w:tcW w:w="2093" w:type="dxa"/>
          </w:tcPr>
          <w:p w:rsidR="0054302D" w:rsidRDefault="00B95249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First round of </w:t>
            </w:r>
            <w:r w:rsidR="0054302D">
              <w:rPr>
                <w:sz w:val="28"/>
                <w:szCs w:val="28"/>
              </w:rPr>
              <w:t xml:space="preserve"> Viewing</w:t>
            </w:r>
            <w:r>
              <w:rPr>
                <w:sz w:val="28"/>
                <w:szCs w:val="28"/>
              </w:rPr>
              <w:t>s</w:t>
            </w:r>
            <w:r w:rsidR="005430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9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4302D" w:rsidTr="0054302D">
        <w:trPr>
          <w:trHeight w:val="523"/>
        </w:trPr>
        <w:tc>
          <w:tcPr>
            <w:tcW w:w="2093" w:type="dxa"/>
          </w:tcPr>
          <w:p w:rsidR="0054302D" w:rsidRPr="0054302D" w:rsidRDefault="0054302D" w:rsidP="00B95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</w:t>
            </w:r>
            <w:r w:rsidR="00B95249">
              <w:rPr>
                <w:sz w:val="28"/>
                <w:szCs w:val="28"/>
              </w:rPr>
              <w:t xml:space="preserve"> round of  </w:t>
            </w:r>
            <w:r>
              <w:rPr>
                <w:sz w:val="28"/>
                <w:szCs w:val="28"/>
              </w:rPr>
              <w:t xml:space="preserve"> </w:t>
            </w:r>
            <w:r w:rsidRPr="0054302D">
              <w:rPr>
                <w:sz w:val="28"/>
                <w:szCs w:val="28"/>
              </w:rPr>
              <w:t>Viewing</w:t>
            </w:r>
            <w:r w:rsidR="00B95249">
              <w:rPr>
                <w:sz w:val="28"/>
                <w:szCs w:val="28"/>
              </w:rPr>
              <w:t>s</w:t>
            </w:r>
          </w:p>
        </w:tc>
        <w:tc>
          <w:tcPr>
            <w:tcW w:w="1603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4302D" w:rsidTr="0054302D">
        <w:trPr>
          <w:trHeight w:val="558"/>
        </w:trPr>
        <w:tc>
          <w:tcPr>
            <w:tcW w:w="2093" w:type="dxa"/>
          </w:tcPr>
          <w:p w:rsidR="0054302D" w:rsidRDefault="0054302D" w:rsidP="00B95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Third</w:t>
            </w:r>
            <w:r w:rsidR="00B95249">
              <w:rPr>
                <w:sz w:val="28"/>
                <w:szCs w:val="28"/>
              </w:rPr>
              <w:t xml:space="preserve"> round of  </w:t>
            </w:r>
            <w:r>
              <w:rPr>
                <w:sz w:val="28"/>
                <w:szCs w:val="28"/>
              </w:rPr>
              <w:t>Viewing</w:t>
            </w:r>
            <w:r w:rsidR="00B95249">
              <w:rPr>
                <w:sz w:val="28"/>
                <w:szCs w:val="28"/>
              </w:rPr>
              <w:t>s</w:t>
            </w:r>
          </w:p>
        </w:tc>
        <w:tc>
          <w:tcPr>
            <w:tcW w:w="1603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9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9" w:type="dxa"/>
          </w:tcPr>
          <w:p w:rsidR="0054302D" w:rsidRDefault="00A224F6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D11D49" w:rsidRDefault="00D11D49" w:rsidP="00AC6BD0">
      <w:pPr>
        <w:rPr>
          <w:sz w:val="28"/>
          <w:szCs w:val="28"/>
        </w:rPr>
      </w:pPr>
      <w:r>
        <w:rPr>
          <w:sz w:val="28"/>
          <w:szCs w:val="28"/>
        </w:rPr>
        <w:t xml:space="preserve">Instead of adding in the number of marbles obtained in the previous </w:t>
      </w:r>
      <w:r w:rsidR="00B95249">
        <w:rPr>
          <w:sz w:val="28"/>
          <w:szCs w:val="28"/>
        </w:rPr>
        <w:t xml:space="preserve">round of </w:t>
      </w:r>
      <w:r>
        <w:rPr>
          <w:sz w:val="28"/>
          <w:szCs w:val="28"/>
        </w:rPr>
        <w:t>viewing</w:t>
      </w:r>
      <w:r w:rsidR="00B95249">
        <w:rPr>
          <w:sz w:val="28"/>
          <w:szCs w:val="28"/>
        </w:rPr>
        <w:t>s to the next one</w:t>
      </w:r>
      <w:r>
        <w:rPr>
          <w:sz w:val="28"/>
          <w:szCs w:val="28"/>
        </w:rPr>
        <w:t>, I wrote them down separately:</w:t>
      </w:r>
    </w:p>
    <w:tbl>
      <w:tblPr>
        <w:tblStyle w:val="TableGrid"/>
        <w:tblW w:w="0" w:type="auto"/>
        <w:tblLook w:val="04A0"/>
      </w:tblPr>
      <w:tblGrid>
        <w:gridCol w:w="2093"/>
        <w:gridCol w:w="1603"/>
        <w:gridCol w:w="1848"/>
        <w:gridCol w:w="1849"/>
        <w:gridCol w:w="1849"/>
      </w:tblGrid>
      <w:tr w:rsidR="00D11D49" w:rsidTr="001D50A6">
        <w:trPr>
          <w:trHeight w:val="447"/>
        </w:trPr>
        <w:tc>
          <w:tcPr>
            <w:tcW w:w="2093" w:type="dxa"/>
          </w:tcPr>
          <w:p w:rsidR="00D11D49" w:rsidRDefault="00D11D49" w:rsidP="001D50A6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D11D49" w:rsidRDefault="00D11D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</w:t>
            </w:r>
          </w:p>
        </w:tc>
        <w:tc>
          <w:tcPr>
            <w:tcW w:w="1848" w:type="dxa"/>
          </w:tcPr>
          <w:p w:rsidR="00D11D49" w:rsidRDefault="00D11D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  <w:tc>
          <w:tcPr>
            <w:tcW w:w="1849" w:type="dxa"/>
          </w:tcPr>
          <w:p w:rsidR="00D11D49" w:rsidRDefault="00D11D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</w:t>
            </w:r>
          </w:p>
        </w:tc>
        <w:tc>
          <w:tcPr>
            <w:tcW w:w="1849" w:type="dxa"/>
          </w:tcPr>
          <w:p w:rsidR="00D11D49" w:rsidRDefault="00D11D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</w:t>
            </w:r>
          </w:p>
        </w:tc>
      </w:tr>
      <w:tr w:rsidR="00B95249" w:rsidTr="001D50A6">
        <w:trPr>
          <w:trHeight w:val="447"/>
        </w:trPr>
        <w:tc>
          <w:tcPr>
            <w:tcW w:w="2093" w:type="dxa"/>
          </w:tcPr>
          <w:p w:rsidR="00B95249" w:rsidRDefault="00B95249" w:rsidP="00B0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First round of  Viewings </w:t>
            </w:r>
          </w:p>
        </w:tc>
        <w:tc>
          <w:tcPr>
            <w:tcW w:w="1603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9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95249" w:rsidTr="001D50A6">
        <w:trPr>
          <w:trHeight w:val="523"/>
        </w:trPr>
        <w:tc>
          <w:tcPr>
            <w:tcW w:w="2093" w:type="dxa"/>
          </w:tcPr>
          <w:p w:rsidR="00B95249" w:rsidRPr="0054302D" w:rsidRDefault="00B95249" w:rsidP="00B0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Second round of   </w:t>
            </w:r>
            <w:r w:rsidRPr="0054302D">
              <w:rPr>
                <w:sz w:val="28"/>
                <w:szCs w:val="28"/>
              </w:rPr>
              <w:t>Viewing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1603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9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9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95249" w:rsidTr="001D50A6">
        <w:trPr>
          <w:trHeight w:val="558"/>
        </w:trPr>
        <w:tc>
          <w:tcPr>
            <w:tcW w:w="2093" w:type="dxa"/>
          </w:tcPr>
          <w:p w:rsidR="00B95249" w:rsidRDefault="00B95249" w:rsidP="00B0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Third round of  Viewings</w:t>
            </w:r>
          </w:p>
        </w:tc>
        <w:tc>
          <w:tcPr>
            <w:tcW w:w="1603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B95249" w:rsidRDefault="00B95249" w:rsidP="001D5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9" w:type="dxa"/>
          </w:tcPr>
          <w:p w:rsidR="00B95249" w:rsidRDefault="00B95249" w:rsidP="00D11D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11D49" w:rsidRDefault="00D11D49" w:rsidP="00AC6BD0">
      <w:pPr>
        <w:rPr>
          <w:sz w:val="28"/>
          <w:szCs w:val="28"/>
        </w:rPr>
      </w:pPr>
      <w:r>
        <w:rPr>
          <w:sz w:val="28"/>
          <w:szCs w:val="28"/>
        </w:rPr>
        <w:t xml:space="preserve">I then calculated the mean value for each colour to make a </w:t>
      </w:r>
      <w:r w:rsidR="00385947">
        <w:rPr>
          <w:sz w:val="28"/>
          <w:szCs w:val="28"/>
        </w:rPr>
        <w:t>guess</w:t>
      </w:r>
      <w:r>
        <w:rPr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2093"/>
        <w:gridCol w:w="1559"/>
        <w:gridCol w:w="1843"/>
        <w:gridCol w:w="1984"/>
        <w:gridCol w:w="1763"/>
      </w:tblGrid>
      <w:tr w:rsidR="00D11D49" w:rsidTr="00714DDA">
        <w:trPr>
          <w:trHeight w:val="337"/>
        </w:trPr>
        <w:tc>
          <w:tcPr>
            <w:tcW w:w="2093" w:type="dxa"/>
          </w:tcPr>
          <w:p w:rsidR="00D11D49" w:rsidRDefault="00D11D49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</w:t>
            </w:r>
          </w:p>
        </w:tc>
        <w:tc>
          <w:tcPr>
            <w:tcW w:w="1559" w:type="dxa"/>
          </w:tcPr>
          <w:p w:rsidR="00D11D49" w:rsidRPr="00714DDA" w:rsidRDefault="00714DDA" w:rsidP="00AC6BD0">
            <w:pPr>
              <w:rPr>
                <w:rFonts w:ascii="Cambria Math" w:hAnsi="Cambria Math"/>
                <w:sz w:val="28"/>
                <w:szCs w:val="28"/>
              </w:rPr>
            </w:pPr>
            <w:r w:rsidRPr="00714DDA">
              <w:rPr>
                <w:rFonts w:ascii="Cambria Math" w:hAnsi="Cambria Math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D11D49" w:rsidRDefault="00714DDA" w:rsidP="00AC6BD0">
            <w:pPr>
              <w:rPr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</w:t>
            </w:r>
            <w:r w:rsidRPr="00714DDA">
              <w:rPr>
                <w:rFonts w:ascii="Cambria Math" w:hAnsi="Cambria Math"/>
                <w:sz w:val="28"/>
                <w:szCs w:val="28"/>
              </w:rPr>
              <w:t>.</w:t>
            </w:r>
            <w:r>
              <w:rPr>
                <w:rFonts w:ascii="Cambria Math" w:hAnsi="Cambria Math"/>
                <w:sz w:val="28"/>
                <w:szCs w:val="28"/>
              </w:rPr>
              <w:t>6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</m:acc>
            </m:oMath>
          </w:p>
        </w:tc>
        <w:tc>
          <w:tcPr>
            <w:tcW w:w="1984" w:type="dxa"/>
          </w:tcPr>
          <w:p w:rsidR="00D11D49" w:rsidRPr="00714DDA" w:rsidRDefault="00714DDA" w:rsidP="00AC6BD0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2.3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acc>
            </m:oMath>
          </w:p>
        </w:tc>
        <w:tc>
          <w:tcPr>
            <w:tcW w:w="1763" w:type="dxa"/>
          </w:tcPr>
          <w:p w:rsidR="00D11D49" w:rsidRDefault="00714DDA" w:rsidP="00AC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BB353B" w:rsidRDefault="00714DDA" w:rsidP="00AC6BD0">
      <w:pPr>
        <w:rPr>
          <w:sz w:val="28"/>
          <w:szCs w:val="28"/>
        </w:rPr>
      </w:pPr>
      <w:r>
        <w:rPr>
          <w:sz w:val="28"/>
          <w:szCs w:val="28"/>
        </w:rPr>
        <w:t>I then ignored the decimal part of the mean, but then they summed up</w:t>
      </w:r>
      <w:r w:rsidR="00385947">
        <w:rPr>
          <w:sz w:val="28"/>
          <w:szCs w:val="28"/>
        </w:rPr>
        <w:t xml:space="preserve"> to 9. S</w:t>
      </w:r>
      <w:r>
        <w:rPr>
          <w:sz w:val="28"/>
          <w:szCs w:val="28"/>
        </w:rPr>
        <w:t xml:space="preserve">o I rounded off blue to 3 as its decimal value was higher that yellow’s. </w:t>
      </w:r>
    </w:p>
    <w:tbl>
      <w:tblPr>
        <w:tblStyle w:val="TableGrid"/>
        <w:tblW w:w="0" w:type="auto"/>
        <w:tblLook w:val="04A0"/>
      </w:tblPr>
      <w:tblGrid>
        <w:gridCol w:w="2093"/>
        <w:gridCol w:w="1559"/>
        <w:gridCol w:w="1843"/>
        <w:gridCol w:w="1984"/>
        <w:gridCol w:w="1763"/>
      </w:tblGrid>
      <w:tr w:rsidR="00BB353B" w:rsidTr="00DA4FE3">
        <w:trPr>
          <w:trHeight w:val="337"/>
        </w:trPr>
        <w:tc>
          <w:tcPr>
            <w:tcW w:w="2093" w:type="dxa"/>
          </w:tcPr>
          <w:p w:rsidR="00BB353B" w:rsidRDefault="00BB353B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Guess</w:t>
            </w:r>
          </w:p>
        </w:tc>
        <w:tc>
          <w:tcPr>
            <w:tcW w:w="1559" w:type="dxa"/>
          </w:tcPr>
          <w:p w:rsidR="00BB353B" w:rsidRDefault="00BB353B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BB353B" w:rsidRDefault="00BB353B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B353B" w:rsidRDefault="00BB353B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BB353B" w:rsidRDefault="00BB353B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BB353B" w:rsidRDefault="00385947" w:rsidP="00AC6BD0">
      <w:pPr>
        <w:rPr>
          <w:sz w:val="28"/>
          <w:szCs w:val="28"/>
        </w:rPr>
      </w:pPr>
      <w:r>
        <w:rPr>
          <w:sz w:val="28"/>
          <w:szCs w:val="28"/>
        </w:rPr>
        <w:t>This gave me 9 right marbles</w:t>
      </w:r>
      <w:r w:rsidR="00BB353B">
        <w:rPr>
          <w:sz w:val="28"/>
          <w:szCs w:val="28"/>
        </w:rPr>
        <w:t>.</w:t>
      </w:r>
    </w:p>
    <w:p w:rsidR="00B95249" w:rsidRDefault="00B95249" w:rsidP="00B95249">
      <w:pPr>
        <w:rPr>
          <w:sz w:val="28"/>
          <w:szCs w:val="28"/>
        </w:rPr>
      </w:pPr>
      <w:r>
        <w:rPr>
          <w:sz w:val="28"/>
          <w:szCs w:val="28"/>
        </w:rPr>
        <w:t>This method would earn 70 points (+100 points for 9 right and -30 points for 3 rounds of viewings) per round. Sometimes it might go down to 60 if 4 viewings are needed. So you might be able to make it up to 1000points within 9 rounds.</w:t>
      </w:r>
    </w:p>
    <w:p w:rsidR="00B95249" w:rsidRDefault="00B95249" w:rsidP="00B95249">
      <w:pPr>
        <w:rPr>
          <w:sz w:val="28"/>
          <w:szCs w:val="28"/>
        </w:rPr>
      </w:pPr>
    </w:p>
    <w:p w:rsidR="00B95249" w:rsidRDefault="00B95249" w:rsidP="00AC6BD0">
      <w:pPr>
        <w:rPr>
          <w:sz w:val="28"/>
          <w:szCs w:val="28"/>
        </w:rPr>
      </w:pPr>
    </w:p>
    <w:p w:rsidR="00BB353B" w:rsidRDefault="00714DDA" w:rsidP="00AC6BD0">
      <w:pPr>
        <w:rPr>
          <w:sz w:val="28"/>
          <w:szCs w:val="28"/>
        </w:rPr>
      </w:pPr>
      <w:r>
        <w:rPr>
          <w:sz w:val="28"/>
          <w:szCs w:val="28"/>
        </w:rPr>
        <w:t xml:space="preserve">Sometimes when there </w:t>
      </w:r>
      <w:r w:rsidR="00385947">
        <w:rPr>
          <w:sz w:val="28"/>
          <w:szCs w:val="28"/>
        </w:rPr>
        <w:t>were</w:t>
      </w:r>
      <w:r>
        <w:rPr>
          <w:sz w:val="28"/>
          <w:szCs w:val="28"/>
        </w:rPr>
        <w:t xml:space="preserve"> 2 colours with the same decimals, I would look at the first chart </w:t>
      </w:r>
      <w:r w:rsidR="003922AD">
        <w:rPr>
          <w:sz w:val="28"/>
          <w:szCs w:val="28"/>
        </w:rPr>
        <w:t xml:space="preserve">and redraw it as probabilities and then find </w:t>
      </w:r>
      <w:r w:rsidR="00BB353B">
        <w:rPr>
          <w:sz w:val="28"/>
          <w:szCs w:val="28"/>
        </w:rPr>
        <w:t xml:space="preserve">the </w:t>
      </w:r>
      <w:r w:rsidR="003922AD">
        <w:rPr>
          <w:sz w:val="28"/>
          <w:szCs w:val="28"/>
        </w:rPr>
        <w:t xml:space="preserve">colour-wise </w:t>
      </w:r>
      <w:proofErr w:type="spellStart"/>
      <w:r w:rsidR="003922AD">
        <w:rPr>
          <w:sz w:val="28"/>
          <w:szCs w:val="28"/>
        </w:rPr>
        <w:t>mean</w:t>
      </w:r>
      <w:proofErr w:type="spellEnd"/>
      <w:r w:rsidR="003922AD">
        <w:rPr>
          <w:sz w:val="28"/>
          <w:szCs w:val="28"/>
        </w:rPr>
        <w:t xml:space="preserve"> of the probabilities. In this question it would have looked like this (</w:t>
      </w:r>
      <w:r w:rsidR="00BB353B">
        <w:rPr>
          <w:sz w:val="28"/>
          <w:szCs w:val="28"/>
        </w:rPr>
        <w:t xml:space="preserve">though </w:t>
      </w:r>
      <w:r w:rsidR="003922AD">
        <w:rPr>
          <w:sz w:val="28"/>
          <w:szCs w:val="28"/>
        </w:rPr>
        <w:t>it was not required with this particular example):</w:t>
      </w:r>
    </w:p>
    <w:tbl>
      <w:tblPr>
        <w:tblStyle w:val="TableGrid"/>
        <w:tblW w:w="0" w:type="auto"/>
        <w:tblLook w:val="04A0"/>
      </w:tblPr>
      <w:tblGrid>
        <w:gridCol w:w="2093"/>
        <w:gridCol w:w="1603"/>
        <w:gridCol w:w="1848"/>
        <w:gridCol w:w="1849"/>
        <w:gridCol w:w="1849"/>
      </w:tblGrid>
      <w:tr w:rsidR="003922AD" w:rsidTr="00DA4FE3">
        <w:trPr>
          <w:trHeight w:val="447"/>
        </w:trPr>
        <w:tc>
          <w:tcPr>
            <w:tcW w:w="2093" w:type="dxa"/>
          </w:tcPr>
          <w:p w:rsidR="003922AD" w:rsidRDefault="003922AD" w:rsidP="00DA4FE3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:rsidR="003922AD" w:rsidRDefault="003922AD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</w:t>
            </w:r>
          </w:p>
        </w:tc>
        <w:tc>
          <w:tcPr>
            <w:tcW w:w="1848" w:type="dxa"/>
          </w:tcPr>
          <w:p w:rsidR="003922AD" w:rsidRDefault="003922AD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  <w:tc>
          <w:tcPr>
            <w:tcW w:w="1849" w:type="dxa"/>
          </w:tcPr>
          <w:p w:rsidR="003922AD" w:rsidRDefault="003922AD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</w:t>
            </w:r>
          </w:p>
        </w:tc>
        <w:tc>
          <w:tcPr>
            <w:tcW w:w="1849" w:type="dxa"/>
          </w:tcPr>
          <w:p w:rsidR="003922AD" w:rsidRDefault="003922AD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</w:t>
            </w:r>
          </w:p>
        </w:tc>
      </w:tr>
      <w:tr w:rsidR="00B95249" w:rsidTr="00DA4FE3">
        <w:trPr>
          <w:trHeight w:val="447"/>
        </w:trPr>
        <w:tc>
          <w:tcPr>
            <w:tcW w:w="2093" w:type="dxa"/>
          </w:tcPr>
          <w:p w:rsidR="00B95249" w:rsidRDefault="00B95249" w:rsidP="00B0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First round of  Viewings </w:t>
            </w:r>
          </w:p>
        </w:tc>
        <w:tc>
          <w:tcPr>
            <w:tcW w:w="1603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0/10</w:t>
            </w:r>
          </w:p>
        </w:tc>
        <w:tc>
          <w:tcPr>
            <w:tcW w:w="1848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0/10</w:t>
            </w:r>
          </w:p>
        </w:tc>
        <w:tc>
          <w:tcPr>
            <w:tcW w:w="1849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</w:t>
            </w:r>
          </w:p>
        </w:tc>
        <w:tc>
          <w:tcPr>
            <w:tcW w:w="1849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7/10</w:t>
            </w:r>
          </w:p>
        </w:tc>
      </w:tr>
      <w:tr w:rsidR="00B95249" w:rsidTr="00DA4FE3">
        <w:trPr>
          <w:trHeight w:val="523"/>
        </w:trPr>
        <w:tc>
          <w:tcPr>
            <w:tcW w:w="2093" w:type="dxa"/>
          </w:tcPr>
          <w:p w:rsidR="00B95249" w:rsidRPr="0054302D" w:rsidRDefault="00B95249" w:rsidP="00B0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Second round of   </w:t>
            </w:r>
            <w:r w:rsidRPr="0054302D">
              <w:rPr>
                <w:sz w:val="28"/>
                <w:szCs w:val="28"/>
              </w:rPr>
              <w:t>Viewing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1603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0/20</w:t>
            </w:r>
          </w:p>
        </w:tc>
        <w:tc>
          <w:tcPr>
            <w:tcW w:w="1848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5/20</w:t>
            </w:r>
          </w:p>
        </w:tc>
        <w:tc>
          <w:tcPr>
            <w:tcW w:w="1849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3/20</w:t>
            </w:r>
          </w:p>
        </w:tc>
        <w:tc>
          <w:tcPr>
            <w:tcW w:w="1849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12/20</w:t>
            </w:r>
          </w:p>
        </w:tc>
      </w:tr>
      <w:tr w:rsidR="00B95249" w:rsidTr="00BB353B">
        <w:trPr>
          <w:trHeight w:val="485"/>
        </w:trPr>
        <w:tc>
          <w:tcPr>
            <w:tcW w:w="2093" w:type="dxa"/>
          </w:tcPr>
          <w:p w:rsidR="00B95249" w:rsidRDefault="00B95249" w:rsidP="00B03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Third round of  Viewings</w:t>
            </w:r>
          </w:p>
        </w:tc>
        <w:tc>
          <w:tcPr>
            <w:tcW w:w="1603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0/30</w:t>
            </w:r>
          </w:p>
        </w:tc>
        <w:tc>
          <w:tcPr>
            <w:tcW w:w="1848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8/30</w:t>
            </w:r>
          </w:p>
        </w:tc>
        <w:tc>
          <w:tcPr>
            <w:tcW w:w="1849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7/30</w:t>
            </w:r>
          </w:p>
        </w:tc>
        <w:tc>
          <w:tcPr>
            <w:tcW w:w="1849" w:type="dxa"/>
          </w:tcPr>
          <w:p w:rsidR="00B95249" w:rsidRDefault="00B95249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15/30</w:t>
            </w:r>
          </w:p>
        </w:tc>
      </w:tr>
      <w:tr w:rsidR="003922AD" w:rsidTr="00BB353B">
        <w:trPr>
          <w:trHeight w:val="420"/>
        </w:trPr>
        <w:tc>
          <w:tcPr>
            <w:tcW w:w="2093" w:type="dxa"/>
          </w:tcPr>
          <w:p w:rsidR="003922AD" w:rsidRDefault="003922AD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</w:t>
            </w:r>
          </w:p>
        </w:tc>
        <w:tc>
          <w:tcPr>
            <w:tcW w:w="1603" w:type="dxa"/>
          </w:tcPr>
          <w:p w:rsidR="003922AD" w:rsidRPr="00714DDA" w:rsidRDefault="003922AD" w:rsidP="00DA4FE3">
            <w:pPr>
              <w:rPr>
                <w:rFonts w:ascii="Cambria Math" w:hAnsi="Cambria Math"/>
                <w:sz w:val="28"/>
                <w:szCs w:val="28"/>
              </w:rPr>
            </w:pPr>
            <w:r w:rsidRPr="00714DDA">
              <w:rPr>
                <w:rFonts w:ascii="Cambria Math" w:hAnsi="Cambria Math"/>
                <w:sz w:val="28"/>
                <w:szCs w:val="28"/>
              </w:rPr>
              <w:t>0</w:t>
            </w:r>
          </w:p>
        </w:tc>
        <w:tc>
          <w:tcPr>
            <w:tcW w:w="1848" w:type="dxa"/>
          </w:tcPr>
          <w:p w:rsidR="003922AD" w:rsidRDefault="003922AD" w:rsidP="00DA4FE3">
            <w:pPr>
              <w:rPr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</w:t>
            </w:r>
            <w:r w:rsidRPr="00714DDA">
              <w:rPr>
                <w:rFonts w:ascii="Cambria Math" w:hAnsi="Cambria Math"/>
                <w:sz w:val="28"/>
                <w:szCs w:val="28"/>
              </w:rPr>
              <w:t>.</w:t>
            </w:r>
            <w:r>
              <w:rPr>
                <w:rFonts w:ascii="Cambria Math" w:hAnsi="Cambria Math"/>
                <w:sz w:val="28"/>
                <w:szCs w:val="28"/>
              </w:rPr>
              <w:t>17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acc>
            </m:oMath>
          </w:p>
        </w:tc>
        <w:tc>
          <w:tcPr>
            <w:tcW w:w="1849" w:type="dxa"/>
          </w:tcPr>
          <w:p w:rsidR="003922AD" w:rsidRPr="00714DDA" w:rsidRDefault="003922AD" w:rsidP="00DA4FE3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0.</w:t>
            </w:r>
            <w:r w:rsidR="00BB353B">
              <w:rPr>
                <w:rFonts w:ascii="Cambria Math" w:hAnsi="Cambria Math"/>
                <w:sz w:val="28"/>
                <w:szCs w:val="28"/>
              </w:rPr>
              <w:t>22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acc>
            </m:oMath>
          </w:p>
        </w:tc>
        <w:tc>
          <w:tcPr>
            <w:tcW w:w="1849" w:type="dxa"/>
          </w:tcPr>
          <w:p w:rsidR="003922AD" w:rsidRDefault="003922AD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</w:t>
            </w:r>
          </w:p>
        </w:tc>
      </w:tr>
    </w:tbl>
    <w:p w:rsidR="003922AD" w:rsidRDefault="00BB353B" w:rsidP="00AC6BD0">
      <w:pPr>
        <w:rPr>
          <w:sz w:val="28"/>
          <w:szCs w:val="28"/>
        </w:rPr>
      </w:pPr>
      <w:r>
        <w:rPr>
          <w:sz w:val="28"/>
          <w:szCs w:val="28"/>
        </w:rPr>
        <w:t xml:space="preserve">If I were to make a guess solely based on this table, I would have come up with the following which would also give me 9 </w:t>
      </w:r>
      <w:proofErr w:type="gramStart"/>
      <w:r>
        <w:rPr>
          <w:sz w:val="28"/>
          <w:szCs w:val="28"/>
        </w:rPr>
        <w:t>right</w:t>
      </w:r>
      <w:proofErr w:type="gramEnd"/>
      <w:r>
        <w:rPr>
          <w:sz w:val="28"/>
          <w:szCs w:val="28"/>
        </w:rPr>
        <w:t>.</w:t>
      </w:r>
    </w:p>
    <w:tbl>
      <w:tblPr>
        <w:tblStyle w:val="TableGrid"/>
        <w:tblW w:w="0" w:type="auto"/>
        <w:tblLook w:val="04A0"/>
      </w:tblPr>
      <w:tblGrid>
        <w:gridCol w:w="2093"/>
        <w:gridCol w:w="1559"/>
        <w:gridCol w:w="1843"/>
        <w:gridCol w:w="1984"/>
        <w:gridCol w:w="1763"/>
      </w:tblGrid>
      <w:tr w:rsidR="00BB353B" w:rsidTr="00DA4FE3">
        <w:trPr>
          <w:trHeight w:val="337"/>
        </w:trPr>
        <w:tc>
          <w:tcPr>
            <w:tcW w:w="2093" w:type="dxa"/>
          </w:tcPr>
          <w:p w:rsidR="00BB353B" w:rsidRDefault="00BB353B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Guess</w:t>
            </w:r>
          </w:p>
        </w:tc>
        <w:tc>
          <w:tcPr>
            <w:tcW w:w="1559" w:type="dxa"/>
          </w:tcPr>
          <w:p w:rsidR="00BB353B" w:rsidRDefault="00BB353B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BB353B" w:rsidRDefault="00850F7E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B353B" w:rsidRDefault="00BB353B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3" w:type="dxa"/>
          </w:tcPr>
          <w:p w:rsidR="00BB353B" w:rsidRDefault="00850F7E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BB353B" w:rsidRDefault="00BB353B" w:rsidP="00AC6BD0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546"/>
        <w:gridCol w:w="1867"/>
        <w:gridCol w:w="1727"/>
        <w:gridCol w:w="1551"/>
        <w:gridCol w:w="1551"/>
      </w:tblGrid>
      <w:tr w:rsidR="00850F7E" w:rsidTr="00850F7E">
        <w:trPr>
          <w:trHeight w:val="315"/>
        </w:trPr>
        <w:tc>
          <w:tcPr>
            <w:tcW w:w="2546" w:type="dxa"/>
          </w:tcPr>
          <w:p w:rsidR="00850F7E" w:rsidRDefault="00850F7E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correct answer</w:t>
            </w:r>
          </w:p>
          <w:p w:rsidR="00850F7E" w:rsidRDefault="00850F7E" w:rsidP="00DA4FE3">
            <w:pPr>
              <w:rPr>
                <w:sz w:val="28"/>
                <w:szCs w:val="28"/>
              </w:rPr>
            </w:pPr>
          </w:p>
        </w:tc>
        <w:tc>
          <w:tcPr>
            <w:tcW w:w="1867" w:type="dxa"/>
          </w:tcPr>
          <w:p w:rsidR="00850F7E" w:rsidRDefault="00850F7E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27" w:type="dxa"/>
          </w:tcPr>
          <w:p w:rsidR="00850F7E" w:rsidRDefault="00850F7E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1" w:type="dxa"/>
          </w:tcPr>
          <w:p w:rsidR="00850F7E" w:rsidRDefault="00850F7E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1" w:type="dxa"/>
          </w:tcPr>
          <w:p w:rsidR="00850F7E" w:rsidRDefault="00850F7E" w:rsidP="00DA4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50F7E" w:rsidRDefault="00850F7E" w:rsidP="00850F7E">
      <w:pPr>
        <w:rPr>
          <w:sz w:val="28"/>
          <w:szCs w:val="28"/>
        </w:rPr>
      </w:pPr>
    </w:p>
    <w:p w:rsidR="00F06CF6" w:rsidRDefault="00F06CF6" w:rsidP="00850F7E">
      <w:pPr>
        <w:rPr>
          <w:sz w:val="28"/>
          <w:szCs w:val="28"/>
        </w:rPr>
      </w:pPr>
      <w:r>
        <w:rPr>
          <w:sz w:val="28"/>
          <w:szCs w:val="28"/>
        </w:rPr>
        <w:t xml:space="preserve">However, since 10 </w:t>
      </w:r>
      <w:proofErr w:type="gramStart"/>
      <w:r>
        <w:rPr>
          <w:sz w:val="28"/>
          <w:szCs w:val="28"/>
        </w:rPr>
        <w:t>right</w:t>
      </w:r>
      <w:proofErr w:type="gramEnd"/>
      <w:r>
        <w:rPr>
          <w:sz w:val="28"/>
          <w:szCs w:val="28"/>
        </w:rPr>
        <w:t xml:space="preserve"> would yield 150points, it would be </w:t>
      </w:r>
      <w:r w:rsidR="00C3173A">
        <w:rPr>
          <w:sz w:val="28"/>
          <w:szCs w:val="28"/>
        </w:rPr>
        <w:t xml:space="preserve">OK </w:t>
      </w:r>
      <w:r>
        <w:rPr>
          <w:sz w:val="28"/>
          <w:szCs w:val="28"/>
        </w:rPr>
        <w:t>to take</w:t>
      </w:r>
      <w:r w:rsidR="003345CE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="00C3173A">
        <w:rPr>
          <w:sz w:val="28"/>
          <w:szCs w:val="28"/>
        </w:rPr>
        <w:t>maximum</w:t>
      </w:r>
      <w:r>
        <w:rPr>
          <w:sz w:val="28"/>
          <w:szCs w:val="28"/>
        </w:rPr>
        <w:t xml:space="preserve"> </w:t>
      </w:r>
      <w:r w:rsidR="003345CE">
        <w:rPr>
          <w:sz w:val="28"/>
          <w:szCs w:val="28"/>
        </w:rPr>
        <w:t xml:space="preserve">of </w:t>
      </w:r>
      <w:r>
        <w:rPr>
          <w:sz w:val="28"/>
          <w:szCs w:val="28"/>
        </w:rPr>
        <w:t>7</w:t>
      </w:r>
      <w:r w:rsidR="00B95249">
        <w:rPr>
          <w:sz w:val="28"/>
          <w:szCs w:val="28"/>
        </w:rPr>
        <w:t>rounds of</w:t>
      </w:r>
      <w:r>
        <w:rPr>
          <w:sz w:val="28"/>
          <w:szCs w:val="28"/>
        </w:rPr>
        <w:t xml:space="preserve"> viewings to get 10 right. This is because 7 </w:t>
      </w:r>
      <w:r w:rsidR="00B95249">
        <w:rPr>
          <w:sz w:val="28"/>
          <w:szCs w:val="28"/>
        </w:rPr>
        <w:t xml:space="preserve">rounds of </w:t>
      </w:r>
      <w:r>
        <w:rPr>
          <w:sz w:val="28"/>
          <w:szCs w:val="28"/>
        </w:rPr>
        <w:t>viewings would take out 70 points but would in turn give 150 points</w:t>
      </w:r>
      <w:r w:rsidR="003345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45CE">
        <w:rPr>
          <w:sz w:val="28"/>
          <w:szCs w:val="28"/>
        </w:rPr>
        <w:t>This</w:t>
      </w:r>
      <w:r>
        <w:rPr>
          <w:sz w:val="28"/>
          <w:szCs w:val="28"/>
        </w:rPr>
        <w:t xml:space="preserve"> cancels out to give 80points which is still larger than 70. Therefore, as long it takes less than 8</w:t>
      </w:r>
      <w:r w:rsidR="00B95249">
        <w:rPr>
          <w:sz w:val="28"/>
          <w:szCs w:val="28"/>
        </w:rPr>
        <w:t xml:space="preserve"> rounds of</w:t>
      </w:r>
      <w:r>
        <w:rPr>
          <w:sz w:val="28"/>
          <w:szCs w:val="28"/>
        </w:rPr>
        <w:t xml:space="preserve"> viewings to </w:t>
      </w:r>
      <w:r w:rsidR="00C3173A">
        <w:rPr>
          <w:sz w:val="28"/>
          <w:szCs w:val="28"/>
        </w:rPr>
        <w:t>get all 10 right, it would be good</w:t>
      </w:r>
      <w:r w:rsidR="00B95249">
        <w:rPr>
          <w:sz w:val="28"/>
          <w:szCs w:val="28"/>
        </w:rPr>
        <w:t xml:space="preserve"> to go with it </w:t>
      </w:r>
      <w:proofErr w:type="gramStart"/>
      <w:r w:rsidR="00B95249">
        <w:rPr>
          <w:sz w:val="28"/>
          <w:szCs w:val="28"/>
        </w:rPr>
        <w:t>to  reach</w:t>
      </w:r>
      <w:proofErr w:type="gramEnd"/>
      <w:r w:rsidR="00B95249">
        <w:rPr>
          <w:sz w:val="28"/>
          <w:szCs w:val="28"/>
        </w:rPr>
        <w:t xml:space="preserve"> 1000points in the least number of rounds.</w:t>
      </w:r>
    </w:p>
    <w:p w:rsidR="00850F7E" w:rsidRDefault="00850F7E" w:rsidP="00AC6BD0">
      <w:pPr>
        <w:rPr>
          <w:sz w:val="28"/>
          <w:szCs w:val="28"/>
        </w:rPr>
      </w:pPr>
    </w:p>
    <w:p w:rsidR="00BB353B" w:rsidRDefault="00BB353B" w:rsidP="00AC6BD0">
      <w:pPr>
        <w:rPr>
          <w:sz w:val="28"/>
          <w:szCs w:val="28"/>
        </w:rPr>
      </w:pPr>
    </w:p>
    <w:p w:rsidR="003922AD" w:rsidRDefault="003922AD" w:rsidP="00AC6BD0">
      <w:pPr>
        <w:rPr>
          <w:sz w:val="28"/>
          <w:szCs w:val="28"/>
        </w:rPr>
      </w:pPr>
    </w:p>
    <w:p w:rsidR="003922AD" w:rsidRDefault="003922AD" w:rsidP="00AC6BD0">
      <w:pPr>
        <w:rPr>
          <w:sz w:val="28"/>
          <w:szCs w:val="28"/>
        </w:rPr>
      </w:pPr>
    </w:p>
    <w:p w:rsidR="00B54673" w:rsidRDefault="00D11D49" w:rsidP="00AC6BD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54673" w:rsidSect="00FE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C75F8"/>
    <w:multiLevelType w:val="hybridMultilevel"/>
    <w:tmpl w:val="F0BE2D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78A9"/>
    <w:rsid w:val="00105C5A"/>
    <w:rsid w:val="002878A9"/>
    <w:rsid w:val="002B5DCD"/>
    <w:rsid w:val="003345CE"/>
    <w:rsid w:val="00385947"/>
    <w:rsid w:val="003922AD"/>
    <w:rsid w:val="003A3085"/>
    <w:rsid w:val="004D0D70"/>
    <w:rsid w:val="0054302D"/>
    <w:rsid w:val="0060427A"/>
    <w:rsid w:val="006641FC"/>
    <w:rsid w:val="006F7987"/>
    <w:rsid w:val="00714DDA"/>
    <w:rsid w:val="00850F7E"/>
    <w:rsid w:val="00A224F6"/>
    <w:rsid w:val="00AC6BD0"/>
    <w:rsid w:val="00B07F83"/>
    <w:rsid w:val="00B54673"/>
    <w:rsid w:val="00B95249"/>
    <w:rsid w:val="00BA1146"/>
    <w:rsid w:val="00BB353B"/>
    <w:rsid w:val="00C3173A"/>
    <w:rsid w:val="00D11D49"/>
    <w:rsid w:val="00F06CF6"/>
    <w:rsid w:val="00FE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F8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87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8A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ListParagraph">
    <w:name w:val="List Paragraph"/>
    <w:basedOn w:val="Normal"/>
    <w:uiPriority w:val="34"/>
    <w:qFormat/>
    <w:rsid w:val="00AC6BD0"/>
    <w:pPr>
      <w:ind w:left="720"/>
      <w:contextualSpacing/>
    </w:pPr>
  </w:style>
  <w:style w:type="table" w:styleId="TableGrid">
    <w:name w:val="Table Grid"/>
    <w:basedOn w:val="TableNormal"/>
    <w:uiPriority w:val="59"/>
    <w:rsid w:val="00543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DD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2020-11-30T17:11:00Z</dcterms:created>
  <dcterms:modified xsi:type="dcterms:W3CDTF">2020-12-02T02:52:00Z</dcterms:modified>
</cp:coreProperties>
</file>