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25" w:rsidRDefault="00FF0E72">
      <w:r w:rsidRPr="00FF0E72">
        <w:rPr>
          <w:b/>
          <w:i/>
        </w:rPr>
        <w:t>The first glass</w:t>
      </w:r>
      <w:r>
        <w:t xml:space="preserve"> has</w:t>
      </w:r>
      <w:r w:rsidRPr="00FF0E72">
        <w:rPr>
          <w:b/>
        </w:rPr>
        <w:t>: 200ml</w:t>
      </w:r>
      <w:r>
        <w:t xml:space="preserve"> of </w:t>
      </w:r>
      <w:r w:rsidRPr="00FF0E72">
        <w:rPr>
          <w:i/>
        </w:rPr>
        <w:t>lemonade</w:t>
      </w:r>
      <w:r>
        <w:t xml:space="preserve"> &amp; </w:t>
      </w:r>
      <w:r w:rsidRPr="00FF0E72">
        <w:rPr>
          <w:b/>
        </w:rPr>
        <w:t>300ml</w:t>
      </w:r>
      <w:r>
        <w:t xml:space="preserve"> of </w:t>
      </w:r>
      <w:r w:rsidRPr="00FF0E72">
        <w:rPr>
          <w:i/>
        </w:rPr>
        <w:t>water</w:t>
      </w:r>
    </w:p>
    <w:p w:rsidR="00FF0E72" w:rsidRPr="00FF0E72" w:rsidRDefault="00FF0E72">
      <w:pPr>
        <w:rPr>
          <w:b/>
        </w:rPr>
      </w:pPr>
      <w:r>
        <w:t xml:space="preserve">You could say it has a ratio of </w:t>
      </w:r>
      <w:r w:rsidRPr="00FF0E72">
        <w:rPr>
          <w:b/>
        </w:rPr>
        <w:t xml:space="preserve">2:3 </w:t>
      </w:r>
    </w:p>
    <w:p w:rsidR="00FF0E72" w:rsidRDefault="00FF0E72">
      <w:r>
        <w:t>Or</w:t>
      </w:r>
    </w:p>
    <w:p w:rsidR="00FF0E72" w:rsidRDefault="00FF0E72">
      <w:r>
        <w:t xml:space="preserve">Say it is a fraction of </w:t>
      </w:r>
      <w:r w:rsidRPr="00FF0E72">
        <w:rPr>
          <w:b/>
        </w:rPr>
        <w:t>2/</w:t>
      </w:r>
      <w:r w:rsidR="000F4B9E">
        <w:rPr>
          <w:b/>
        </w:rPr>
        <w:t>3</w:t>
      </w:r>
      <w:r>
        <w:t xml:space="preserve"> parts is lemonade.</w:t>
      </w:r>
    </w:p>
    <w:p w:rsidR="00FF0E72" w:rsidRDefault="00FF0E72"/>
    <w:p w:rsidR="00FF0E72" w:rsidRPr="00FF0E72" w:rsidRDefault="00FF0E72">
      <w:pPr>
        <w:rPr>
          <w:i/>
        </w:rPr>
      </w:pPr>
      <w:r w:rsidRPr="00FF0E72">
        <w:rPr>
          <w:b/>
          <w:i/>
        </w:rPr>
        <w:t>The Second glass</w:t>
      </w:r>
      <w:r>
        <w:t xml:space="preserve"> has: </w:t>
      </w:r>
      <w:r w:rsidRPr="00FF0E72">
        <w:rPr>
          <w:b/>
        </w:rPr>
        <w:t>100ml</w:t>
      </w:r>
      <w:r>
        <w:t xml:space="preserve"> of </w:t>
      </w:r>
      <w:r w:rsidRPr="00FF0E72">
        <w:rPr>
          <w:i/>
        </w:rPr>
        <w:t>lemonade</w:t>
      </w:r>
      <w:r>
        <w:t xml:space="preserve"> &amp; </w:t>
      </w:r>
      <w:r w:rsidRPr="00FF0E72">
        <w:rPr>
          <w:b/>
        </w:rPr>
        <w:t>200ml</w:t>
      </w:r>
      <w:r>
        <w:t xml:space="preserve"> of </w:t>
      </w:r>
      <w:r w:rsidRPr="00FF0E72">
        <w:rPr>
          <w:i/>
        </w:rPr>
        <w:t>water</w:t>
      </w:r>
    </w:p>
    <w:p w:rsidR="00FF0E72" w:rsidRPr="00FF0E72" w:rsidRDefault="00FF0E72">
      <w:pPr>
        <w:rPr>
          <w:b/>
        </w:rPr>
      </w:pPr>
      <w:r>
        <w:t xml:space="preserve">A ratio of </w:t>
      </w:r>
      <w:r w:rsidRPr="00FF0E72">
        <w:rPr>
          <w:b/>
        </w:rPr>
        <w:t>1:2</w:t>
      </w:r>
    </w:p>
    <w:p w:rsidR="000F4B9E" w:rsidRDefault="00FF0E72" w:rsidP="000F4B9E">
      <w:r>
        <w:t>Or</w:t>
      </w:r>
    </w:p>
    <w:p w:rsidR="00FF0E72" w:rsidRDefault="00FF0E72" w:rsidP="000F4B9E">
      <w:r>
        <w:t xml:space="preserve">A fraction of </w:t>
      </w:r>
      <w:r w:rsidRPr="00FF0E72">
        <w:rPr>
          <w:b/>
        </w:rPr>
        <w:t>½</w:t>
      </w:r>
      <w:r>
        <w:t xml:space="preserve"> parts is lemonade</w:t>
      </w:r>
    </w:p>
    <w:p w:rsidR="000F4B9E" w:rsidRDefault="000F4B9E"/>
    <w:p w:rsidR="00FF0E72" w:rsidRDefault="00FF0E72">
      <w:r>
        <w:t xml:space="preserve">So, </w:t>
      </w:r>
      <w:r w:rsidRPr="00FF0E72">
        <w:rPr>
          <w:b/>
        </w:rPr>
        <w:t>2:3</w:t>
      </w:r>
      <w:r>
        <w:t xml:space="preserve"> </w:t>
      </w:r>
      <w:r w:rsidRPr="00FF0E72">
        <w:rPr>
          <w:b/>
          <w:i/>
        </w:rPr>
        <w:t>(the first glass)</w:t>
      </w:r>
      <w:r>
        <w:t xml:space="preserve"> has a more lemonade to water then in the </w:t>
      </w:r>
      <w:r w:rsidRPr="00FF0E72">
        <w:rPr>
          <w:b/>
          <w:i/>
        </w:rPr>
        <w:t>second glass</w:t>
      </w:r>
      <w:r>
        <w:t>.</w:t>
      </w:r>
    </w:p>
    <w:p w:rsidR="00FF0E72" w:rsidRDefault="00FF0E72">
      <w:r>
        <w:t>Als</w:t>
      </w:r>
      <w:r w:rsidR="000F4B9E">
        <w:t xml:space="preserve">o, if you use fractions </w:t>
      </w:r>
      <w:r w:rsidR="000F4B9E" w:rsidRPr="000F4B9E">
        <w:rPr>
          <w:b/>
        </w:rPr>
        <w:t xml:space="preserve">2/3 </w:t>
      </w:r>
      <w:r w:rsidR="000F4B9E" w:rsidRPr="000F4B9E">
        <w:rPr>
          <w:b/>
          <w:i/>
        </w:rPr>
        <w:t>(the first glass)</w:t>
      </w:r>
      <w:r w:rsidR="000F4B9E">
        <w:t xml:space="preserve"> also, shows that it has a more amount of lemonade to water compared to the </w:t>
      </w:r>
      <w:r w:rsidR="000F4B9E" w:rsidRPr="000F4B9E">
        <w:rPr>
          <w:b/>
          <w:i/>
        </w:rPr>
        <w:t>second glass.</w:t>
      </w:r>
    </w:p>
    <w:p w:rsidR="00FF0E72" w:rsidRDefault="00FF0E72"/>
    <w:p w:rsidR="00FF0E72" w:rsidRDefault="00FF0E72">
      <w:r>
        <w:t xml:space="preserve"> </w:t>
      </w:r>
      <w:r w:rsidR="000F4B9E">
        <w:t>You can figure which glass is strong also, by making a graphical graph. You could change the numbers into fractions and color boxes, as shown in the example. This will allow you to find which is strong you increase the one which has low amount of lemonade and make it have the equal quantity as the big one. This will enable you to see which one has more water. Hence, showing you a clear answer.</w:t>
      </w:r>
      <w:r>
        <w:t xml:space="preserve">                              </w:t>
      </w:r>
    </w:p>
    <w:sectPr w:rsidR="00FF0E72" w:rsidSect="00EF672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E72"/>
    <w:rsid w:val="000F4B9E"/>
    <w:rsid w:val="00EF6725"/>
    <w:rsid w:val="00FF0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7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B9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2010-01-07T19:17:00Z</dcterms:created>
  <dcterms:modified xsi:type="dcterms:W3CDTF">2010-01-07T19:34:00Z</dcterms:modified>
</cp:coreProperties>
</file>