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3C" w:rsidRDefault="00ED1B3C" w:rsidP="00ED1B3C">
      <w:pPr>
        <w:rPr>
          <w:lang w:val="en-GB"/>
        </w:rPr>
      </w:pPr>
      <w:r>
        <w:rPr>
          <w:lang w:val="en-GB"/>
        </w:rPr>
        <w:t>My first impression is that I would advise Alison to go to Country A because there would be lots of people she could make friends with like she wants for her retirement. As for Charlie, I would advise him to go to Country H because it’s the country with least amount of population on the list, which would suit his description for retirement (to not feel overcrowded.) Still, I’m not too sure yet because I don’t know how big each country is.</w:t>
      </w:r>
    </w:p>
    <w:p w:rsidR="00ED1B3C" w:rsidRDefault="00ED1B3C" w:rsidP="00ED1B3C">
      <w:pPr>
        <w:rPr>
          <w:lang w:val="en-GB"/>
        </w:rPr>
      </w:pPr>
      <w:r>
        <w:rPr>
          <w:lang w:val="en-GB"/>
        </w:rPr>
        <w:t>Now I have the second piece of information, I’d probably change my mind on which country to advise to Alison and Charlie. For Alison, I would advise her to go to country C instead because although there would not be as much people there, there would be more space for shops like she says she wants in her description. As for Charlie, I would advise him to go to country G instead because even though there would be more people in country G, there would be more space so Charlie wouldn’t feel overcrowded.</w:t>
      </w:r>
    </w:p>
    <w:p w:rsidR="0066644F" w:rsidRPr="00ED1B3C" w:rsidRDefault="00ED1B3C">
      <w:pPr>
        <w:rPr>
          <w:lang w:val="en-GB"/>
        </w:rPr>
      </w:pPr>
      <w:r>
        <w:rPr>
          <w:lang w:val="en-GB"/>
        </w:rPr>
        <w:t>Other useful data, which could help Charlie and Alison with their decision, could be how many shops they are; the percentage of family growth or loss, how much space the wildlife and nature (trees) takes up, the amount of animals, etc.</w:t>
      </w:r>
    </w:p>
    <w:sectPr w:rsidR="0066644F" w:rsidRPr="00ED1B3C" w:rsidSect="002A1C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D1B3C"/>
    <w:rsid w:val="0066644F"/>
    <w:rsid w:val="00ED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TOSHIBA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2011-10-29T18:19:00Z</dcterms:created>
  <dcterms:modified xsi:type="dcterms:W3CDTF">2011-10-29T18:22:00Z</dcterms:modified>
</cp:coreProperties>
</file>