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7DB" w:rsidRDefault="0045446A">
      <w:r w:rsidRPr="0045446A">
        <w:t>An odd number is a number that can</w:t>
      </w:r>
      <w:r>
        <w:t>n</w:t>
      </w:r>
      <w:r w:rsidRPr="0045446A">
        <w:t>ot be paired up completely</w:t>
      </w:r>
      <w:r>
        <w:t>. An even number is a number that can be paired up completely.</w:t>
      </w:r>
    </w:p>
    <w:p w:rsidR="0045446A" w:rsidRPr="0045446A" w:rsidRDefault="0045446A">
      <w:r>
        <w:t>For example:</w:t>
      </w:r>
    </w:p>
    <w:tbl>
      <w:tblPr>
        <w:tblStyle w:val="TableGrid"/>
        <w:tblW w:w="0" w:type="auto"/>
        <w:tblLook w:val="04A0"/>
      </w:tblPr>
      <w:tblGrid>
        <w:gridCol w:w="3192"/>
        <w:gridCol w:w="3192"/>
        <w:gridCol w:w="3192"/>
      </w:tblGrid>
      <w:tr w:rsidR="0045446A" w:rsidTr="0045446A">
        <w:tc>
          <w:tcPr>
            <w:tcW w:w="3192" w:type="dxa"/>
          </w:tcPr>
          <w:p w:rsidR="0045446A" w:rsidRDefault="0045446A">
            <w:r>
              <w:t>3</w:t>
            </w:r>
            <w:r w:rsidR="00B50146">
              <w:t xml:space="preserve"> can be shown as </w:t>
            </w:r>
          </w:p>
        </w:tc>
        <w:tc>
          <w:tcPr>
            <w:tcW w:w="3192" w:type="dxa"/>
          </w:tcPr>
          <w:p w:rsidR="0045446A" w:rsidRDefault="0045446A">
            <w:r>
              <w:t>5</w:t>
            </w:r>
            <w:r w:rsidR="006E1C98">
              <w:t xml:space="preserve"> </w:t>
            </w:r>
            <w:r w:rsidR="00B50146">
              <w:t xml:space="preserve">can be shown as </w:t>
            </w:r>
          </w:p>
        </w:tc>
        <w:tc>
          <w:tcPr>
            <w:tcW w:w="3192" w:type="dxa"/>
          </w:tcPr>
          <w:p w:rsidR="0045446A" w:rsidRDefault="00B50146">
            <w:r>
              <w:t xml:space="preserve">7 can be shown as </w:t>
            </w:r>
          </w:p>
        </w:tc>
      </w:tr>
      <w:tr w:rsidR="0045446A" w:rsidTr="0045446A">
        <w:tc>
          <w:tcPr>
            <w:tcW w:w="3192" w:type="dxa"/>
          </w:tcPr>
          <w:tbl>
            <w:tblPr>
              <w:tblStyle w:val="TableGrid"/>
              <w:tblW w:w="0" w:type="auto"/>
              <w:tblLook w:val="04A0"/>
            </w:tblPr>
            <w:tblGrid>
              <w:gridCol w:w="992"/>
              <w:gridCol w:w="992"/>
              <w:gridCol w:w="992"/>
            </w:tblGrid>
            <w:tr w:rsidR="0045446A" w:rsidTr="0045446A">
              <w:tc>
                <w:tcPr>
                  <w:tcW w:w="992" w:type="dxa"/>
                  <w:shd w:val="clear" w:color="auto" w:fill="FF0000"/>
                </w:tcPr>
                <w:p w:rsidR="0045446A" w:rsidRPr="0045446A" w:rsidRDefault="0045446A">
                  <w:pPr>
                    <w:rPr>
                      <w:color w:val="CC3300"/>
                    </w:rPr>
                  </w:pPr>
                </w:p>
              </w:tc>
              <w:tc>
                <w:tcPr>
                  <w:tcW w:w="992" w:type="dxa"/>
                  <w:shd w:val="clear" w:color="auto" w:fill="FF0000"/>
                </w:tcPr>
                <w:p w:rsidR="0045446A" w:rsidRDefault="0045446A"/>
              </w:tc>
              <w:tc>
                <w:tcPr>
                  <w:tcW w:w="992" w:type="dxa"/>
                  <w:shd w:val="clear" w:color="auto" w:fill="0066FF"/>
                </w:tcPr>
                <w:p w:rsidR="0045446A" w:rsidRDefault="0045446A"/>
              </w:tc>
            </w:tr>
          </w:tbl>
          <w:p w:rsidR="0045446A" w:rsidRDefault="0045446A"/>
        </w:tc>
        <w:tc>
          <w:tcPr>
            <w:tcW w:w="3192" w:type="dxa"/>
          </w:tcPr>
          <w:tbl>
            <w:tblPr>
              <w:tblStyle w:val="TableGrid"/>
              <w:tblW w:w="0" w:type="auto"/>
              <w:tblLook w:val="04A0"/>
            </w:tblPr>
            <w:tblGrid>
              <w:gridCol w:w="595"/>
              <w:gridCol w:w="595"/>
              <w:gridCol w:w="595"/>
              <w:gridCol w:w="595"/>
              <w:gridCol w:w="596"/>
            </w:tblGrid>
            <w:tr w:rsidR="0045446A" w:rsidTr="00B50146">
              <w:tc>
                <w:tcPr>
                  <w:tcW w:w="595" w:type="dxa"/>
                  <w:shd w:val="clear" w:color="auto" w:fill="FF0000"/>
                </w:tcPr>
                <w:p w:rsidR="0045446A" w:rsidRDefault="0045446A"/>
              </w:tc>
              <w:tc>
                <w:tcPr>
                  <w:tcW w:w="595" w:type="dxa"/>
                  <w:shd w:val="clear" w:color="auto" w:fill="FF0000"/>
                </w:tcPr>
                <w:p w:rsidR="0045446A" w:rsidRDefault="0045446A"/>
              </w:tc>
              <w:tc>
                <w:tcPr>
                  <w:tcW w:w="595" w:type="dxa"/>
                  <w:shd w:val="clear" w:color="auto" w:fill="FFFF00"/>
                </w:tcPr>
                <w:p w:rsidR="0045446A" w:rsidRDefault="0045446A"/>
              </w:tc>
              <w:tc>
                <w:tcPr>
                  <w:tcW w:w="595" w:type="dxa"/>
                  <w:shd w:val="clear" w:color="auto" w:fill="FFFF00"/>
                </w:tcPr>
                <w:p w:rsidR="0045446A" w:rsidRDefault="0045446A"/>
              </w:tc>
              <w:tc>
                <w:tcPr>
                  <w:tcW w:w="596" w:type="dxa"/>
                  <w:shd w:val="clear" w:color="auto" w:fill="0099FF"/>
                </w:tcPr>
                <w:p w:rsidR="0045446A" w:rsidRDefault="0045446A"/>
              </w:tc>
            </w:tr>
          </w:tbl>
          <w:p w:rsidR="0045446A" w:rsidRDefault="0045446A"/>
        </w:tc>
        <w:tc>
          <w:tcPr>
            <w:tcW w:w="3192" w:type="dxa"/>
          </w:tcPr>
          <w:tbl>
            <w:tblPr>
              <w:tblStyle w:val="TableGrid"/>
              <w:tblW w:w="0" w:type="auto"/>
              <w:tblLook w:val="04A0"/>
            </w:tblPr>
            <w:tblGrid>
              <w:gridCol w:w="425"/>
              <w:gridCol w:w="425"/>
              <w:gridCol w:w="425"/>
              <w:gridCol w:w="425"/>
              <w:gridCol w:w="425"/>
              <w:gridCol w:w="425"/>
              <w:gridCol w:w="426"/>
            </w:tblGrid>
            <w:tr w:rsidR="0045446A" w:rsidTr="00B50146">
              <w:tc>
                <w:tcPr>
                  <w:tcW w:w="425" w:type="dxa"/>
                  <w:shd w:val="clear" w:color="auto" w:fill="FF0000"/>
                </w:tcPr>
                <w:p w:rsidR="0045446A" w:rsidRDefault="0045446A"/>
              </w:tc>
              <w:tc>
                <w:tcPr>
                  <w:tcW w:w="425" w:type="dxa"/>
                  <w:shd w:val="clear" w:color="auto" w:fill="FF0000"/>
                </w:tcPr>
                <w:p w:rsidR="0045446A" w:rsidRDefault="0045446A"/>
              </w:tc>
              <w:tc>
                <w:tcPr>
                  <w:tcW w:w="425" w:type="dxa"/>
                  <w:shd w:val="clear" w:color="auto" w:fill="FFFF00"/>
                </w:tcPr>
                <w:p w:rsidR="0045446A" w:rsidRDefault="0045446A"/>
              </w:tc>
              <w:tc>
                <w:tcPr>
                  <w:tcW w:w="425" w:type="dxa"/>
                  <w:shd w:val="clear" w:color="auto" w:fill="FFFF00"/>
                </w:tcPr>
                <w:p w:rsidR="0045446A" w:rsidRDefault="0045446A"/>
              </w:tc>
              <w:tc>
                <w:tcPr>
                  <w:tcW w:w="425" w:type="dxa"/>
                  <w:shd w:val="clear" w:color="auto" w:fill="FF66CC"/>
                </w:tcPr>
                <w:p w:rsidR="0045446A" w:rsidRDefault="0045446A"/>
              </w:tc>
              <w:tc>
                <w:tcPr>
                  <w:tcW w:w="425" w:type="dxa"/>
                  <w:shd w:val="clear" w:color="auto" w:fill="FF66CC"/>
                </w:tcPr>
                <w:p w:rsidR="0045446A" w:rsidRDefault="0045446A"/>
              </w:tc>
              <w:tc>
                <w:tcPr>
                  <w:tcW w:w="426" w:type="dxa"/>
                  <w:shd w:val="clear" w:color="auto" w:fill="0099CC"/>
                </w:tcPr>
                <w:p w:rsidR="0045446A" w:rsidRDefault="0045446A"/>
              </w:tc>
            </w:tr>
          </w:tbl>
          <w:p w:rsidR="0045446A" w:rsidRDefault="0045446A"/>
        </w:tc>
      </w:tr>
    </w:tbl>
    <w:p w:rsidR="006E1C98" w:rsidRDefault="006E1C98">
      <w:r>
        <w:t>Now we add 3+5</w:t>
      </w:r>
    </w:p>
    <w:tbl>
      <w:tblPr>
        <w:tblStyle w:val="TableGrid"/>
        <w:tblpPr w:leftFromText="180" w:rightFromText="180" w:vertAnchor="text" w:tblpY="1"/>
        <w:tblOverlap w:val="never"/>
        <w:tblW w:w="0" w:type="auto"/>
        <w:tblLook w:val="04A0"/>
      </w:tblPr>
      <w:tblGrid>
        <w:gridCol w:w="992"/>
        <w:gridCol w:w="992"/>
        <w:gridCol w:w="992"/>
      </w:tblGrid>
      <w:tr w:rsidR="006E1C98" w:rsidRPr="006E1C98" w:rsidTr="006E1C98">
        <w:tc>
          <w:tcPr>
            <w:tcW w:w="992" w:type="dxa"/>
            <w:shd w:val="clear" w:color="auto" w:fill="FF0000"/>
          </w:tcPr>
          <w:p w:rsidR="006E1C98" w:rsidRPr="0045446A" w:rsidRDefault="006E1C98" w:rsidP="006E1C98">
            <w:pPr>
              <w:rPr>
                <w:color w:val="CC3300"/>
              </w:rPr>
            </w:pPr>
          </w:p>
        </w:tc>
        <w:tc>
          <w:tcPr>
            <w:tcW w:w="992" w:type="dxa"/>
            <w:shd w:val="clear" w:color="auto" w:fill="FF0000"/>
          </w:tcPr>
          <w:p w:rsidR="006E1C98" w:rsidRDefault="006E1C98" w:rsidP="006E1C98"/>
        </w:tc>
        <w:tc>
          <w:tcPr>
            <w:tcW w:w="992" w:type="dxa"/>
            <w:shd w:val="clear" w:color="auto" w:fill="0066FF"/>
          </w:tcPr>
          <w:p w:rsidR="006E1C98" w:rsidRDefault="006E1C98" w:rsidP="006E1C98"/>
        </w:tc>
      </w:tr>
    </w:tbl>
    <w:p w:rsidR="006E1C98" w:rsidRDefault="006E1C98">
      <w:r>
        <w:t xml:space="preserve">+  </w:t>
      </w:r>
    </w:p>
    <w:tbl>
      <w:tblPr>
        <w:tblStyle w:val="TableGrid"/>
        <w:tblW w:w="0" w:type="auto"/>
        <w:tblLook w:val="04A0"/>
      </w:tblPr>
      <w:tblGrid>
        <w:gridCol w:w="595"/>
        <w:gridCol w:w="595"/>
        <w:gridCol w:w="595"/>
        <w:gridCol w:w="595"/>
        <w:gridCol w:w="596"/>
      </w:tblGrid>
      <w:tr w:rsidR="006E1C98" w:rsidTr="005B4AD4">
        <w:tc>
          <w:tcPr>
            <w:tcW w:w="595" w:type="dxa"/>
            <w:shd w:val="clear" w:color="auto" w:fill="FF0000"/>
          </w:tcPr>
          <w:p w:rsidR="006E1C98" w:rsidRDefault="006E1C98" w:rsidP="005B4AD4"/>
        </w:tc>
        <w:tc>
          <w:tcPr>
            <w:tcW w:w="595" w:type="dxa"/>
            <w:shd w:val="clear" w:color="auto" w:fill="FF0000"/>
          </w:tcPr>
          <w:p w:rsidR="006E1C98" w:rsidRDefault="006E1C98" w:rsidP="005B4AD4"/>
        </w:tc>
        <w:tc>
          <w:tcPr>
            <w:tcW w:w="595" w:type="dxa"/>
            <w:shd w:val="clear" w:color="auto" w:fill="FFFF00"/>
          </w:tcPr>
          <w:p w:rsidR="006E1C98" w:rsidRDefault="006E1C98" w:rsidP="005B4AD4"/>
        </w:tc>
        <w:tc>
          <w:tcPr>
            <w:tcW w:w="595" w:type="dxa"/>
            <w:shd w:val="clear" w:color="auto" w:fill="FFFF00"/>
          </w:tcPr>
          <w:p w:rsidR="006E1C98" w:rsidRDefault="006E1C98" w:rsidP="005B4AD4"/>
        </w:tc>
        <w:tc>
          <w:tcPr>
            <w:tcW w:w="596" w:type="dxa"/>
            <w:shd w:val="clear" w:color="auto" w:fill="0099FF"/>
          </w:tcPr>
          <w:p w:rsidR="006E1C98" w:rsidRDefault="006E1C98" w:rsidP="005B4AD4"/>
        </w:tc>
      </w:tr>
    </w:tbl>
    <w:p w:rsidR="006E1C98" w:rsidRDefault="006E1C98" w:rsidP="006E1C98">
      <w:r>
        <w:t xml:space="preserve"> So the blue in number 3 pairs up with blue in number 5 to make it a completely paired number 8 which is an even number.</w:t>
      </w:r>
      <w:r>
        <w:br w:type="textWrapping" w:clear="all"/>
        <w:t>So when you  add two odd numbers, the number that is left out in the first odd number will pair up with the number that is left out in the second odd number and make it an even number.</w:t>
      </w:r>
    </w:p>
    <w:p w:rsidR="006E1C98" w:rsidRPr="0045446A" w:rsidRDefault="006E1C98"/>
    <w:sectPr w:rsidR="006E1C98" w:rsidRPr="0045446A" w:rsidSect="004E07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Andalus">
    <w:altName w:val="Times New Roman"/>
    <w:panose1 w:val="02010000000000000000"/>
    <w:charset w:val="00"/>
    <w:family w:val="auto"/>
    <w:pitch w:val="variable"/>
    <w:sig w:usb0="00002003" w:usb1="80000000" w:usb2="00000008" w:usb3="00000000" w:csb0="00000041" w:csb1="00000000"/>
  </w:font>
  <w:font w:name="Segoe UI">
    <w:panose1 w:val="020B0502040204020203"/>
    <w:charset w:val="00"/>
    <w:family w:val="swiss"/>
    <w:pitch w:val="variable"/>
    <w:sig w:usb0="E00022FF" w:usb1="C000205B" w:usb2="00000009" w:usb3="00000000" w:csb0="000001D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36ED6"/>
    <w:multiLevelType w:val="multilevel"/>
    <w:tmpl w:val="F3B28710"/>
    <w:numStyleLink w:val="Headings"/>
  </w:abstractNum>
  <w:abstractNum w:abstractNumId="1">
    <w:nsid w:val="1AF84EEE"/>
    <w:multiLevelType w:val="hybridMultilevel"/>
    <w:tmpl w:val="A15A86E6"/>
    <w:lvl w:ilvl="0" w:tplc="4EA0D426">
      <w:start w:val="1"/>
      <w:numFmt w:val="upperRoman"/>
      <w:pStyle w:val="TPhoneList2"/>
      <w:lvlText w:val="%1."/>
      <w:lvlJc w:val="center"/>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2E5F2FAD"/>
    <w:multiLevelType w:val="hybridMultilevel"/>
    <w:tmpl w:val="7A208080"/>
    <w:lvl w:ilvl="0" w:tplc="DC508596">
      <w:start w:val="1"/>
      <w:numFmt w:val="decimal"/>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A726BD"/>
    <w:multiLevelType w:val="multilevel"/>
    <w:tmpl w:val="F3B28710"/>
    <w:styleLink w:val="Headings"/>
    <w:lvl w:ilvl="0">
      <w:start w:val="1"/>
      <w:numFmt w:val="upperRoman"/>
      <w:lvlText w:val="%1."/>
      <w:lvlJc w:val="left"/>
      <w:pPr>
        <w:ind w:left="720" w:hanging="360"/>
      </w:pPr>
      <w:rPr>
        <w:rFonts w:hint="default"/>
      </w:rPr>
    </w:lvl>
    <w:lvl w:ilvl="1">
      <w:start w:val="1"/>
      <w:numFmt w:val="upperLetter"/>
      <w:pStyle w:val="Heading2"/>
      <w:lvlText w:val="%2."/>
      <w:lvlJc w:val="left"/>
      <w:pPr>
        <w:ind w:left="1440" w:hanging="360"/>
      </w:pPr>
      <w:rPr>
        <w:rFonts w:hint="default"/>
      </w:rPr>
    </w:lvl>
    <w:lvl w:ilvl="2">
      <w:start w:val="1"/>
      <w:numFmt w:val="decimal"/>
      <w:pStyle w:val="Heading3"/>
      <w:lvlText w:val="%3."/>
      <w:lvlJc w:val="right"/>
      <w:pPr>
        <w:ind w:left="2160" w:hanging="180"/>
      </w:pPr>
      <w:rPr>
        <w:rFonts w:hint="default"/>
      </w:rPr>
    </w:lvl>
    <w:lvl w:ilvl="3">
      <w:start w:val="1"/>
      <w:numFmt w:val="lowerLetter"/>
      <w:pStyle w:val="Heading4"/>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70FC48F9"/>
    <w:multiLevelType w:val="hybridMultilevel"/>
    <w:tmpl w:val="9A6219E8"/>
    <w:lvl w:ilvl="0" w:tplc="214263E6">
      <w:start w:val="1"/>
      <w:numFmt w:val="bullet"/>
      <w:pStyle w:val="zb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901BFC"/>
    <w:multiLevelType w:val="hybridMultilevel"/>
    <w:tmpl w:val="A89E3B1C"/>
    <w:lvl w:ilvl="0" w:tplc="E438FD82">
      <w:start w:val="1"/>
      <w:numFmt w:val="upperRoman"/>
      <w:pStyle w:val="TPhoneList1"/>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2"/>
  </w:num>
  <w:num w:numId="2">
    <w:abstractNumId w:val="4"/>
  </w:num>
  <w:num w:numId="3">
    <w:abstractNumId w:val="3"/>
  </w:num>
  <w:num w:numId="4">
    <w:abstractNumId w:val="3"/>
  </w:num>
  <w:num w:numId="5">
    <w:abstractNumId w:val="3"/>
  </w:num>
  <w:num w:numId="6">
    <w:abstractNumId w:val="3"/>
  </w:num>
  <w:num w:numId="7">
    <w:abstractNumId w:val="2"/>
  </w:num>
  <w:num w:numId="8">
    <w:abstractNumId w:val="4"/>
  </w:num>
  <w:num w:numId="9">
    <w:abstractNumId w:val="3"/>
  </w:num>
  <w:num w:numId="10">
    <w:abstractNumId w:val="3"/>
  </w:num>
  <w:num w:numId="11">
    <w:abstractNumId w:val="3"/>
  </w:num>
  <w:num w:numId="12">
    <w:abstractNumId w:val="3"/>
  </w:num>
  <w:num w:numId="13">
    <w:abstractNumId w:val="2"/>
  </w:num>
  <w:num w:numId="14">
    <w:abstractNumId w:val="4"/>
  </w:num>
  <w:num w:numId="15">
    <w:abstractNumId w:val="3"/>
  </w:num>
  <w:num w:numId="16">
    <w:abstractNumId w:val="3"/>
  </w:num>
  <w:num w:numId="17">
    <w:abstractNumId w:val="3"/>
  </w:num>
  <w:num w:numId="18">
    <w:abstractNumId w:val="3"/>
  </w:num>
  <w:num w:numId="19">
    <w:abstractNumId w:val="2"/>
  </w:num>
  <w:num w:numId="20">
    <w:abstractNumId w:val="4"/>
  </w:num>
  <w:num w:numId="21">
    <w:abstractNumId w:val="3"/>
  </w:num>
  <w:num w:numId="22">
    <w:abstractNumId w:val="3"/>
  </w:num>
  <w:num w:numId="23">
    <w:abstractNumId w:val="3"/>
  </w:num>
  <w:num w:numId="24">
    <w:abstractNumId w:val="3"/>
  </w:num>
  <w:num w:numId="25">
    <w:abstractNumId w:val="2"/>
  </w:num>
  <w:num w:numId="26">
    <w:abstractNumId w:val="4"/>
  </w:num>
  <w:num w:numId="27">
    <w:abstractNumId w:val="3"/>
  </w:num>
  <w:num w:numId="28">
    <w:abstractNumId w:val="5"/>
  </w:num>
  <w:num w:numId="29">
    <w:abstractNumId w:val="1"/>
  </w:num>
  <w:num w:numId="30">
    <w:abstractNumId w:val="0"/>
  </w:num>
  <w:num w:numId="31">
    <w:abstractNumId w:val="0"/>
  </w:num>
  <w:num w:numId="32">
    <w:abstractNumId w:val="0"/>
  </w:num>
  <w:num w:numId="33">
    <w:abstractNumId w:val="2"/>
  </w:num>
  <w:num w:numId="34">
    <w:abstractNumId w:val="4"/>
  </w:num>
  <w:num w:numId="35">
    <w:abstractNumId w:val="3"/>
  </w:num>
  <w:num w:numId="36">
    <w:abstractNumId w:val="5"/>
  </w:num>
  <w:num w:numId="37">
    <w:abstractNumId w:val="1"/>
  </w:num>
  <w:num w:numId="38">
    <w:abstractNumId w:val="0"/>
  </w:num>
  <w:num w:numId="39">
    <w:abstractNumId w:val="0"/>
  </w:num>
  <w:num w:numId="40">
    <w:abstractNumId w:val="0"/>
  </w:num>
  <w:num w:numId="41">
    <w:abstractNumId w:val="2"/>
  </w:num>
  <w:num w:numId="42">
    <w:abstractNumId w:val="4"/>
  </w:num>
  <w:num w:numId="43">
    <w:abstractNumId w:val="3"/>
  </w:num>
  <w:num w:numId="44">
    <w:abstractNumId w:val="5"/>
  </w:num>
  <w:num w:numId="45">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1024"/>
  <w:stylePaneSortMethod w:val="0000"/>
  <w:defaultTabStop w:val="720"/>
  <w:characterSpacingControl w:val="doNotCompress"/>
  <w:compat/>
  <w:rsids>
    <w:rsidRoot w:val="0045446A"/>
    <w:rsid w:val="00067718"/>
    <w:rsid w:val="00070389"/>
    <w:rsid w:val="0011335E"/>
    <w:rsid w:val="00142DF9"/>
    <w:rsid w:val="001A4DF5"/>
    <w:rsid w:val="0021677F"/>
    <w:rsid w:val="00235A54"/>
    <w:rsid w:val="00247DF1"/>
    <w:rsid w:val="003370C1"/>
    <w:rsid w:val="003B6732"/>
    <w:rsid w:val="003C1781"/>
    <w:rsid w:val="003D33B9"/>
    <w:rsid w:val="00414453"/>
    <w:rsid w:val="0045446A"/>
    <w:rsid w:val="004806F0"/>
    <w:rsid w:val="004E07DB"/>
    <w:rsid w:val="00504AF9"/>
    <w:rsid w:val="00557AD8"/>
    <w:rsid w:val="005729C4"/>
    <w:rsid w:val="00600443"/>
    <w:rsid w:val="00644B39"/>
    <w:rsid w:val="006E1C98"/>
    <w:rsid w:val="007148A7"/>
    <w:rsid w:val="007352D8"/>
    <w:rsid w:val="007878A9"/>
    <w:rsid w:val="007C7A89"/>
    <w:rsid w:val="007D65F1"/>
    <w:rsid w:val="0080460B"/>
    <w:rsid w:val="00827F4E"/>
    <w:rsid w:val="008344D8"/>
    <w:rsid w:val="009153DF"/>
    <w:rsid w:val="009329F3"/>
    <w:rsid w:val="009422CE"/>
    <w:rsid w:val="00977A38"/>
    <w:rsid w:val="00A31969"/>
    <w:rsid w:val="00B47D95"/>
    <w:rsid w:val="00B50146"/>
    <w:rsid w:val="00BA5D1B"/>
    <w:rsid w:val="00BD77AF"/>
    <w:rsid w:val="00BF77FD"/>
    <w:rsid w:val="00CF6625"/>
    <w:rsid w:val="00DC59D2"/>
    <w:rsid w:val="00DC5DDD"/>
    <w:rsid w:val="00E0221C"/>
    <w:rsid w:val="00E90CAF"/>
    <w:rsid w:val="00FD469F"/>
    <w:rsid w:val="00FD58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625"/>
    <w:rPr>
      <w:rFonts w:ascii="Arial" w:hAnsi="Arial"/>
    </w:rPr>
  </w:style>
  <w:style w:type="paragraph" w:styleId="Heading1">
    <w:name w:val="heading 1"/>
    <w:next w:val="Normal"/>
    <w:link w:val="Heading1Char"/>
    <w:uiPriority w:val="9"/>
    <w:qFormat/>
    <w:rsid w:val="00CF66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CF6625"/>
    <w:pPr>
      <w:numPr>
        <w:ilvl w:val="1"/>
        <w:numId w:val="43"/>
      </w:numPr>
      <w:spacing w:before="200"/>
      <w:outlineLvl w:val="1"/>
    </w:pPr>
    <w:rPr>
      <w:b w:val="0"/>
      <w:bCs w:val="0"/>
      <w:color w:val="4F81BD" w:themeColor="accent1"/>
      <w:sz w:val="26"/>
      <w:szCs w:val="26"/>
    </w:rPr>
  </w:style>
  <w:style w:type="paragraph" w:styleId="Heading3">
    <w:name w:val="heading 3"/>
    <w:basedOn w:val="Heading2"/>
    <w:next w:val="Normal"/>
    <w:link w:val="Heading3Char"/>
    <w:uiPriority w:val="9"/>
    <w:unhideWhenUsed/>
    <w:qFormat/>
    <w:rsid w:val="00CF6625"/>
    <w:pPr>
      <w:numPr>
        <w:ilvl w:val="2"/>
      </w:numPr>
      <w:outlineLvl w:val="2"/>
    </w:pPr>
    <w:rPr>
      <w:b/>
      <w:bCs/>
    </w:rPr>
  </w:style>
  <w:style w:type="paragraph" w:styleId="Heading4">
    <w:name w:val="heading 4"/>
    <w:basedOn w:val="Heading3"/>
    <w:next w:val="Normal"/>
    <w:link w:val="Heading4Char"/>
    <w:uiPriority w:val="9"/>
    <w:semiHidden/>
    <w:unhideWhenUsed/>
    <w:qFormat/>
    <w:rsid w:val="00CF6625"/>
    <w:pPr>
      <w:numPr>
        <w:ilvl w:val="3"/>
      </w:numPr>
      <w:outlineLvl w:val="3"/>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E-mailSignature"/>
    <w:link w:val="DocumentTitleChar"/>
    <w:qFormat/>
    <w:rsid w:val="00CF6625"/>
    <w:pPr>
      <w:jc w:val="center"/>
    </w:pPr>
    <w:rPr>
      <w:color w:val="000000" w:themeColor="text1"/>
      <w:sz w:val="48"/>
      <w:szCs w:val="48"/>
      <w:u w:val="single"/>
    </w:rPr>
  </w:style>
  <w:style w:type="paragraph" w:styleId="E-mailSignature">
    <w:name w:val="E-mail Signature"/>
    <w:basedOn w:val="Normal"/>
    <w:link w:val="E-mailSignatureChar"/>
    <w:uiPriority w:val="99"/>
    <w:semiHidden/>
    <w:unhideWhenUsed/>
    <w:rsid w:val="00CF6625"/>
    <w:pPr>
      <w:spacing w:after="0"/>
    </w:pPr>
  </w:style>
  <w:style w:type="character" w:customStyle="1" w:styleId="E-mailSignatureChar">
    <w:name w:val="E-mail Signature Char"/>
    <w:basedOn w:val="DefaultParagraphFont"/>
    <w:link w:val="E-mailSignature"/>
    <w:uiPriority w:val="99"/>
    <w:semiHidden/>
    <w:rsid w:val="00CF6625"/>
    <w:rPr>
      <w:rFonts w:ascii="Arial" w:hAnsi="Arial"/>
    </w:rPr>
  </w:style>
  <w:style w:type="character" w:customStyle="1" w:styleId="DocumentTitleChar">
    <w:name w:val="Document Title Char"/>
    <w:basedOn w:val="E-mailSignatureChar"/>
    <w:link w:val="DocumentTitle"/>
    <w:rsid w:val="00CF6625"/>
    <w:rPr>
      <w:color w:val="000000" w:themeColor="text1"/>
      <w:sz w:val="48"/>
      <w:szCs w:val="48"/>
      <w:u w:val="single"/>
    </w:rPr>
  </w:style>
  <w:style w:type="paragraph" w:customStyle="1" w:styleId="Style1">
    <w:name w:val="Style1"/>
    <w:basedOn w:val="DocumentTitle"/>
    <w:qFormat/>
    <w:rsid w:val="00CF6625"/>
  </w:style>
  <w:style w:type="paragraph" w:customStyle="1" w:styleId="ChptrHdg">
    <w:name w:val="Chptr Hdg"/>
    <w:basedOn w:val="Normal"/>
    <w:link w:val="ChptrHdgChar"/>
    <w:qFormat/>
    <w:rsid w:val="00CF6625"/>
    <w:rPr>
      <w:b/>
      <w:sz w:val="32"/>
      <w:szCs w:val="32"/>
    </w:rPr>
  </w:style>
  <w:style w:type="character" w:customStyle="1" w:styleId="ChptrHdgChar">
    <w:name w:val="Chptr Hdg Char"/>
    <w:basedOn w:val="DefaultParagraphFont"/>
    <w:link w:val="ChptrHdg"/>
    <w:rsid w:val="00CF6625"/>
    <w:rPr>
      <w:rFonts w:ascii="Arial" w:hAnsi="Arial"/>
      <w:b/>
      <w:sz w:val="32"/>
      <w:szCs w:val="32"/>
    </w:rPr>
  </w:style>
  <w:style w:type="paragraph" w:customStyle="1" w:styleId="1DocTitle">
    <w:name w:val="1 Doc Title"/>
    <w:basedOn w:val="E-mailSignature"/>
    <w:link w:val="1DocTitleChar"/>
    <w:qFormat/>
    <w:rsid w:val="00CF6625"/>
    <w:pPr>
      <w:jc w:val="center"/>
    </w:pPr>
    <w:rPr>
      <w:color w:val="000000" w:themeColor="text1"/>
      <w:sz w:val="48"/>
      <w:szCs w:val="48"/>
      <w:u w:val="single"/>
    </w:rPr>
  </w:style>
  <w:style w:type="character" w:customStyle="1" w:styleId="1DocTitleChar">
    <w:name w:val="1 Doc Title Char"/>
    <w:basedOn w:val="E-mailSignatureChar"/>
    <w:link w:val="1DocTitle"/>
    <w:rsid w:val="00CF6625"/>
    <w:rPr>
      <w:color w:val="000000" w:themeColor="text1"/>
      <w:sz w:val="48"/>
      <w:szCs w:val="48"/>
      <w:u w:val="single"/>
    </w:rPr>
  </w:style>
  <w:style w:type="paragraph" w:customStyle="1" w:styleId="02ChptrHdg">
    <w:name w:val="02Chptr Hdg"/>
    <w:basedOn w:val="Normal"/>
    <w:link w:val="02ChptrHdgChar"/>
    <w:qFormat/>
    <w:rsid w:val="00CF6625"/>
    <w:rPr>
      <w:b/>
      <w:sz w:val="32"/>
      <w:szCs w:val="32"/>
    </w:rPr>
  </w:style>
  <w:style w:type="character" w:customStyle="1" w:styleId="02ChptrHdgChar">
    <w:name w:val="02Chptr Hdg Char"/>
    <w:basedOn w:val="DefaultParagraphFont"/>
    <w:link w:val="02ChptrHdg"/>
    <w:rsid w:val="00CF6625"/>
    <w:rPr>
      <w:rFonts w:ascii="Arial" w:hAnsi="Arial"/>
      <w:b/>
      <w:sz w:val="32"/>
      <w:szCs w:val="32"/>
    </w:rPr>
  </w:style>
  <w:style w:type="paragraph" w:customStyle="1" w:styleId="01DocTitle">
    <w:name w:val="01 Doc Title"/>
    <w:basedOn w:val="E-mailSignature"/>
    <w:link w:val="01DocTitleChar"/>
    <w:qFormat/>
    <w:rsid w:val="00CF6625"/>
    <w:pPr>
      <w:jc w:val="center"/>
    </w:pPr>
    <w:rPr>
      <w:color w:val="000000" w:themeColor="text1"/>
      <w:sz w:val="48"/>
      <w:szCs w:val="48"/>
      <w:u w:val="single"/>
    </w:rPr>
  </w:style>
  <w:style w:type="character" w:customStyle="1" w:styleId="01DocTitleChar">
    <w:name w:val="01 Doc Title Char"/>
    <w:basedOn w:val="E-mailSignatureChar"/>
    <w:link w:val="01DocTitle"/>
    <w:rsid w:val="00CF6625"/>
    <w:rPr>
      <w:color w:val="000000" w:themeColor="text1"/>
      <w:sz w:val="48"/>
      <w:szCs w:val="48"/>
      <w:u w:val="single"/>
    </w:rPr>
  </w:style>
  <w:style w:type="paragraph" w:customStyle="1" w:styleId="04NoList">
    <w:name w:val="04 No.List"/>
    <w:basedOn w:val="Normal"/>
    <w:next w:val="Normal"/>
    <w:link w:val="04NoListChar"/>
    <w:qFormat/>
    <w:rsid w:val="00CF6625"/>
  </w:style>
  <w:style w:type="character" w:customStyle="1" w:styleId="04NoListChar">
    <w:name w:val="04 No.List Char"/>
    <w:basedOn w:val="DefaultParagraphFont"/>
    <w:link w:val="04NoList"/>
    <w:rsid w:val="00CF6625"/>
    <w:rPr>
      <w:rFonts w:ascii="Arial" w:hAnsi="Arial"/>
    </w:rPr>
  </w:style>
  <w:style w:type="paragraph" w:customStyle="1" w:styleId="0BulletList">
    <w:name w:val="0 Bullet List"/>
    <w:basedOn w:val="Normal"/>
    <w:link w:val="0BulletListChar"/>
    <w:qFormat/>
    <w:rsid w:val="00CF6625"/>
  </w:style>
  <w:style w:type="character" w:customStyle="1" w:styleId="0BulletListChar">
    <w:name w:val="0 Bullet List Char"/>
    <w:basedOn w:val="DefaultParagraphFont"/>
    <w:link w:val="0BulletList"/>
    <w:rsid w:val="00CF6625"/>
    <w:rPr>
      <w:rFonts w:ascii="Arial" w:hAnsi="Arial"/>
    </w:rPr>
  </w:style>
  <w:style w:type="paragraph" w:customStyle="1" w:styleId="05BulletList">
    <w:name w:val="05Bullet List"/>
    <w:basedOn w:val="Normal"/>
    <w:link w:val="05BulletListChar"/>
    <w:qFormat/>
    <w:rsid w:val="00CF6625"/>
  </w:style>
  <w:style w:type="character" w:customStyle="1" w:styleId="05BulletListChar">
    <w:name w:val="05Bullet List Char"/>
    <w:basedOn w:val="DefaultParagraphFont"/>
    <w:link w:val="05BulletList"/>
    <w:rsid w:val="00CF6625"/>
    <w:rPr>
      <w:rFonts w:ascii="Arial" w:hAnsi="Arial"/>
    </w:rPr>
  </w:style>
  <w:style w:type="paragraph" w:customStyle="1" w:styleId="zzbullet">
    <w:name w:val="zz bullet"/>
    <w:basedOn w:val="Normal"/>
    <w:link w:val="zzbulletChar"/>
    <w:qFormat/>
    <w:rsid w:val="00CF6625"/>
  </w:style>
  <w:style w:type="character" w:customStyle="1" w:styleId="zzbulletChar">
    <w:name w:val="zz bullet Char"/>
    <w:basedOn w:val="DefaultParagraphFont"/>
    <w:link w:val="zzbullet"/>
    <w:rsid w:val="00CF6625"/>
    <w:rPr>
      <w:rFonts w:ascii="Arial" w:hAnsi="Arial"/>
    </w:rPr>
  </w:style>
  <w:style w:type="paragraph" w:customStyle="1" w:styleId="zydocttl">
    <w:name w:val="zy docttl"/>
    <w:basedOn w:val="E-mailSignature"/>
    <w:link w:val="zydocttlChar"/>
    <w:qFormat/>
    <w:rsid w:val="00CF6625"/>
    <w:pPr>
      <w:jc w:val="center"/>
    </w:pPr>
    <w:rPr>
      <w:color w:val="000000" w:themeColor="text1"/>
      <w:sz w:val="48"/>
      <w:szCs w:val="48"/>
      <w:u w:val="single"/>
    </w:rPr>
  </w:style>
  <w:style w:type="character" w:customStyle="1" w:styleId="zydocttlChar">
    <w:name w:val="zy docttl Char"/>
    <w:basedOn w:val="E-mailSignatureChar"/>
    <w:link w:val="zydocttl"/>
    <w:rsid w:val="00CF6625"/>
    <w:rPr>
      <w:color w:val="000000" w:themeColor="text1"/>
      <w:sz w:val="48"/>
      <w:szCs w:val="48"/>
      <w:u w:val="single"/>
    </w:rPr>
  </w:style>
  <w:style w:type="paragraph" w:customStyle="1" w:styleId="zxchp">
    <w:name w:val="zx chp"/>
    <w:basedOn w:val="Normal"/>
    <w:link w:val="zxchpChar"/>
    <w:qFormat/>
    <w:rsid w:val="00CF6625"/>
    <w:rPr>
      <w:b/>
      <w:sz w:val="32"/>
      <w:szCs w:val="32"/>
    </w:rPr>
  </w:style>
  <w:style w:type="character" w:customStyle="1" w:styleId="zxchpChar">
    <w:name w:val="zx chp Char"/>
    <w:basedOn w:val="DefaultParagraphFont"/>
    <w:link w:val="zxchp"/>
    <w:rsid w:val="00CF6625"/>
    <w:rPr>
      <w:rFonts w:ascii="Arial" w:hAnsi="Arial"/>
      <w:b/>
      <w:sz w:val="32"/>
      <w:szCs w:val="32"/>
    </w:rPr>
  </w:style>
  <w:style w:type="paragraph" w:customStyle="1" w:styleId="zcno">
    <w:name w:val="zc no."/>
    <w:basedOn w:val="Normal"/>
    <w:next w:val="Normal"/>
    <w:link w:val="zcnoChar"/>
    <w:qFormat/>
    <w:rsid w:val="00CF6625"/>
  </w:style>
  <w:style w:type="character" w:customStyle="1" w:styleId="zcnoChar">
    <w:name w:val="zc no. Char"/>
    <w:basedOn w:val="DefaultParagraphFont"/>
    <w:link w:val="zcno"/>
    <w:rsid w:val="00CF6625"/>
    <w:rPr>
      <w:rFonts w:ascii="Arial" w:hAnsi="Arial"/>
    </w:rPr>
  </w:style>
  <w:style w:type="paragraph" w:customStyle="1" w:styleId="zbbullet">
    <w:name w:val="zb bullet"/>
    <w:basedOn w:val="Normal"/>
    <w:link w:val="zbbulletChar"/>
    <w:qFormat/>
    <w:rsid w:val="00CF6625"/>
    <w:pPr>
      <w:numPr>
        <w:numId w:val="42"/>
      </w:numPr>
    </w:pPr>
  </w:style>
  <w:style w:type="character" w:customStyle="1" w:styleId="zbbulletChar">
    <w:name w:val="zb bullet Char"/>
    <w:basedOn w:val="DefaultParagraphFont"/>
    <w:link w:val="zbbullet"/>
    <w:rsid w:val="00CF6625"/>
    <w:rPr>
      <w:rFonts w:ascii="Arial" w:hAnsi="Arial"/>
    </w:rPr>
  </w:style>
  <w:style w:type="paragraph" w:customStyle="1" w:styleId="zndoc">
    <w:name w:val="zn doc"/>
    <w:basedOn w:val="E-mailSignature"/>
    <w:link w:val="zndocChar"/>
    <w:qFormat/>
    <w:rsid w:val="00CF6625"/>
    <w:pPr>
      <w:jc w:val="center"/>
    </w:pPr>
    <w:rPr>
      <w:color w:val="000000" w:themeColor="text1"/>
      <w:sz w:val="48"/>
      <w:szCs w:val="48"/>
      <w:u w:val="single"/>
    </w:rPr>
  </w:style>
  <w:style w:type="character" w:customStyle="1" w:styleId="zndocChar">
    <w:name w:val="zn doc Char"/>
    <w:basedOn w:val="E-mailSignatureChar"/>
    <w:link w:val="zndoc"/>
    <w:rsid w:val="00CF6625"/>
    <w:rPr>
      <w:color w:val="000000" w:themeColor="text1"/>
      <w:sz w:val="48"/>
      <w:szCs w:val="48"/>
      <w:u w:val="single"/>
    </w:rPr>
  </w:style>
  <w:style w:type="paragraph" w:customStyle="1" w:styleId="zkhdg">
    <w:name w:val="zk hdg"/>
    <w:basedOn w:val="Normal"/>
    <w:link w:val="zkhdgChar"/>
    <w:qFormat/>
    <w:rsid w:val="00CF6625"/>
    <w:rPr>
      <w:b/>
      <w:sz w:val="32"/>
      <w:szCs w:val="32"/>
    </w:rPr>
  </w:style>
  <w:style w:type="character" w:customStyle="1" w:styleId="zkhdgChar">
    <w:name w:val="zk hdg Char"/>
    <w:basedOn w:val="DefaultParagraphFont"/>
    <w:link w:val="zkhdg"/>
    <w:rsid w:val="00CF6625"/>
    <w:rPr>
      <w:rFonts w:ascii="Arial" w:hAnsi="Arial"/>
      <w:b/>
      <w:sz w:val="32"/>
      <w:szCs w:val="32"/>
    </w:rPr>
  </w:style>
  <w:style w:type="paragraph" w:customStyle="1" w:styleId="zldttl">
    <w:name w:val="zl d ttl"/>
    <w:basedOn w:val="E-mailSignature"/>
    <w:link w:val="zldttlChar"/>
    <w:qFormat/>
    <w:rsid w:val="00CF6625"/>
    <w:pPr>
      <w:jc w:val="center"/>
    </w:pPr>
    <w:rPr>
      <w:color w:val="000000" w:themeColor="text1"/>
      <w:sz w:val="48"/>
      <w:szCs w:val="48"/>
      <w:u w:val="single"/>
    </w:rPr>
  </w:style>
  <w:style w:type="character" w:customStyle="1" w:styleId="zldttlChar">
    <w:name w:val="zl d ttl Char"/>
    <w:basedOn w:val="E-mailSignatureChar"/>
    <w:link w:val="zldttl"/>
    <w:rsid w:val="00CF6625"/>
    <w:rPr>
      <w:color w:val="000000" w:themeColor="text1"/>
      <w:sz w:val="48"/>
      <w:szCs w:val="48"/>
      <w:u w:val="single"/>
    </w:rPr>
  </w:style>
  <w:style w:type="paragraph" w:customStyle="1" w:styleId="zjstl">
    <w:name w:val="zj stl"/>
    <w:basedOn w:val="zldttl"/>
    <w:qFormat/>
    <w:rsid w:val="00CF6625"/>
  </w:style>
  <w:style w:type="character" w:customStyle="1" w:styleId="Heading1Char">
    <w:name w:val="Heading 1 Char"/>
    <w:basedOn w:val="DefaultParagraphFont"/>
    <w:link w:val="Heading1"/>
    <w:uiPriority w:val="9"/>
    <w:rsid w:val="00CF66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6625"/>
    <w:rPr>
      <w:rFonts w:asciiTheme="majorHAnsi" w:eastAsiaTheme="majorEastAsia" w:hAnsiTheme="majorHAnsi" w:cstheme="majorBidi"/>
      <w:color w:val="4F81BD" w:themeColor="accent1"/>
      <w:sz w:val="26"/>
      <w:szCs w:val="26"/>
    </w:rPr>
  </w:style>
  <w:style w:type="character" w:customStyle="1" w:styleId="Heading3Char">
    <w:name w:val="Heading 3 Char"/>
    <w:basedOn w:val="DefaultParagraphFont"/>
    <w:link w:val="Heading3"/>
    <w:uiPriority w:val="9"/>
    <w:rsid w:val="00CF662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F6625"/>
    <w:rPr>
      <w:rFonts w:asciiTheme="majorHAnsi" w:eastAsiaTheme="majorEastAsia" w:hAnsiTheme="majorHAnsi" w:cstheme="majorBidi"/>
      <w:i/>
      <w:iCs/>
      <w:color w:val="4F81BD" w:themeColor="accent1"/>
      <w:sz w:val="26"/>
      <w:szCs w:val="26"/>
    </w:rPr>
  </w:style>
  <w:style w:type="numbering" w:customStyle="1" w:styleId="Headings">
    <w:name w:val="Headings"/>
    <w:uiPriority w:val="99"/>
    <w:rsid w:val="00CF6625"/>
    <w:pPr>
      <w:numPr>
        <w:numId w:val="3"/>
      </w:numPr>
    </w:pPr>
  </w:style>
  <w:style w:type="paragraph" w:styleId="List2">
    <w:name w:val="List 2"/>
    <w:basedOn w:val="Normal"/>
    <w:uiPriority w:val="99"/>
    <w:unhideWhenUsed/>
    <w:rsid w:val="00CF6625"/>
    <w:pPr>
      <w:numPr>
        <w:numId w:val="41"/>
      </w:numPr>
      <w:contextualSpacing/>
    </w:pPr>
  </w:style>
  <w:style w:type="paragraph" w:styleId="List">
    <w:name w:val="List"/>
    <w:basedOn w:val="Normal"/>
    <w:uiPriority w:val="99"/>
    <w:unhideWhenUsed/>
    <w:rsid w:val="00CF6625"/>
    <w:pPr>
      <w:ind w:left="360" w:hanging="360"/>
      <w:contextualSpacing/>
    </w:pPr>
  </w:style>
  <w:style w:type="paragraph" w:customStyle="1" w:styleId="TWBTitle">
    <w:name w:val="TWB Title"/>
    <w:basedOn w:val="Heading1"/>
    <w:qFormat/>
    <w:rsid w:val="00CF6625"/>
    <w:rPr>
      <w:rFonts w:ascii="Script MT Bold" w:hAnsi="Script MT Bold"/>
      <w:b w:val="0"/>
      <w:sz w:val="40"/>
    </w:rPr>
  </w:style>
  <w:style w:type="paragraph" w:styleId="Title">
    <w:name w:val="Title"/>
    <w:basedOn w:val="Normal"/>
    <w:next w:val="Normal"/>
    <w:link w:val="TitleChar"/>
    <w:uiPriority w:val="10"/>
    <w:qFormat/>
    <w:rsid w:val="00CF6625"/>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6625"/>
    <w:rPr>
      <w:rFonts w:asciiTheme="majorHAnsi" w:eastAsiaTheme="majorEastAsia" w:hAnsiTheme="majorHAnsi" w:cstheme="majorBidi"/>
      <w:color w:val="17365D" w:themeColor="text2" w:themeShade="BF"/>
      <w:spacing w:val="5"/>
      <w:kern w:val="28"/>
      <w:sz w:val="52"/>
      <w:szCs w:val="52"/>
    </w:rPr>
  </w:style>
  <w:style w:type="paragraph" w:customStyle="1" w:styleId="Style2">
    <w:name w:val="Style2"/>
    <w:basedOn w:val="BodyText"/>
    <w:qFormat/>
    <w:rsid w:val="00CF6625"/>
    <w:pPr>
      <w:spacing w:before="120"/>
    </w:pPr>
    <w:rPr>
      <w:rFonts w:ascii="Andalus" w:hAnsi="Andalus"/>
      <w:color w:val="1F497D" w:themeColor="text2"/>
      <w:sz w:val="24"/>
    </w:rPr>
  </w:style>
  <w:style w:type="paragraph" w:styleId="BodyText">
    <w:name w:val="Body Text"/>
    <w:basedOn w:val="Normal"/>
    <w:link w:val="BodyTextChar"/>
    <w:uiPriority w:val="99"/>
    <w:unhideWhenUsed/>
    <w:rsid w:val="00CF6625"/>
    <w:pPr>
      <w:spacing w:after="120"/>
    </w:pPr>
  </w:style>
  <w:style w:type="character" w:customStyle="1" w:styleId="BodyTextChar">
    <w:name w:val="Body Text Char"/>
    <w:basedOn w:val="DefaultParagraphFont"/>
    <w:link w:val="BodyText"/>
    <w:uiPriority w:val="99"/>
    <w:rsid w:val="00CF6625"/>
    <w:rPr>
      <w:rFonts w:ascii="Arial" w:hAnsi="Arial"/>
    </w:rPr>
  </w:style>
  <w:style w:type="paragraph" w:customStyle="1" w:styleId="TWBBody">
    <w:name w:val="TWB Body"/>
    <w:basedOn w:val="Normal"/>
    <w:qFormat/>
    <w:rsid w:val="00CF6625"/>
    <w:pPr>
      <w:spacing w:before="120"/>
    </w:pPr>
    <w:rPr>
      <w:rFonts w:ascii="Andalus" w:hAnsi="Andalus"/>
      <w:color w:val="1F497D" w:themeColor="text2"/>
      <w:sz w:val="24"/>
    </w:rPr>
  </w:style>
  <w:style w:type="paragraph" w:customStyle="1" w:styleId="ResumeTitle">
    <w:name w:val="Resume Title"/>
    <w:basedOn w:val="Header"/>
    <w:next w:val="Normal"/>
    <w:autoRedefine/>
    <w:qFormat/>
    <w:rsid w:val="00CF6625"/>
    <w:pPr>
      <w:jc w:val="center"/>
    </w:pPr>
    <w:rPr>
      <w:rFonts w:ascii="Segoe UI" w:hAnsi="Segoe UI"/>
      <w:b/>
      <w:sz w:val="36"/>
      <w:lang w:val="de-DE"/>
    </w:rPr>
  </w:style>
  <w:style w:type="table" w:styleId="TableGrid">
    <w:name w:val="Table Grid"/>
    <w:basedOn w:val="TableNormal"/>
    <w:uiPriority w:val="59"/>
    <w:rsid w:val="00CF6625"/>
    <w:pPr>
      <w:spacing w:before="0" w:after="0"/>
    </w:pPr>
    <w:rPr>
      <w:rFonts w:ascii="Segoe UI" w:hAnsi="Segoe UI"/>
    </w:rPr>
    <w:tblPr>
      <w:tblInd w:w="0" w:type="dxa"/>
      <w:tblCellMar>
        <w:top w:w="0" w:type="dxa"/>
        <w:left w:w="108" w:type="dxa"/>
        <w:bottom w:w="0" w:type="dxa"/>
        <w:right w:w="108" w:type="dxa"/>
      </w:tblCellMar>
    </w:tblPr>
  </w:style>
  <w:style w:type="paragraph" w:customStyle="1" w:styleId="Resumetitle0">
    <w:name w:val="Resume_title"/>
    <w:basedOn w:val="Normal"/>
    <w:autoRedefine/>
    <w:qFormat/>
    <w:rsid w:val="00CF6625"/>
    <w:pPr>
      <w:jc w:val="center"/>
    </w:pPr>
    <w:rPr>
      <w:rFonts w:ascii="Segoe UI" w:hAnsi="Segoe UI"/>
      <w:b/>
      <w:sz w:val="36"/>
      <w:lang w:val="de-DE"/>
    </w:rPr>
  </w:style>
  <w:style w:type="paragraph" w:styleId="Header">
    <w:name w:val="header"/>
    <w:basedOn w:val="Normal"/>
    <w:link w:val="HeaderChar"/>
    <w:uiPriority w:val="99"/>
    <w:unhideWhenUsed/>
    <w:rsid w:val="00CF6625"/>
    <w:pPr>
      <w:tabs>
        <w:tab w:val="center" w:pos="4680"/>
        <w:tab w:val="right" w:pos="9360"/>
      </w:tabs>
      <w:spacing w:before="0" w:after="0"/>
    </w:pPr>
  </w:style>
  <w:style w:type="character" w:customStyle="1" w:styleId="HeaderChar">
    <w:name w:val="Header Char"/>
    <w:basedOn w:val="DefaultParagraphFont"/>
    <w:link w:val="Header"/>
    <w:uiPriority w:val="99"/>
    <w:rsid w:val="00CF6625"/>
    <w:rPr>
      <w:rFonts w:ascii="Arial" w:hAnsi="Arial"/>
    </w:rPr>
  </w:style>
  <w:style w:type="paragraph" w:customStyle="1" w:styleId="TWBResumeTitle">
    <w:name w:val="TWB Resume Title"/>
    <w:basedOn w:val="Normal"/>
    <w:autoRedefine/>
    <w:qFormat/>
    <w:rsid w:val="00CF6625"/>
    <w:pPr>
      <w:spacing w:before="120" w:after="0"/>
      <w:jc w:val="center"/>
    </w:pPr>
    <w:rPr>
      <w:rFonts w:ascii="Bookman Old Style" w:hAnsi="Bookman Old Style"/>
      <w:b/>
      <w:sz w:val="36"/>
      <w:lang w:val="de-DE"/>
    </w:rPr>
  </w:style>
  <w:style w:type="paragraph" w:customStyle="1" w:styleId="TWBResumeTable">
    <w:name w:val="TWB Resume Table"/>
    <w:basedOn w:val="TWBResumeTitle"/>
    <w:autoRedefine/>
    <w:qFormat/>
    <w:rsid w:val="00CF6625"/>
    <w:pPr>
      <w:jc w:val="left"/>
    </w:pPr>
    <w:rPr>
      <w:rFonts w:ascii="Segoe UI" w:hAnsi="Segoe UI" w:cs="Segoe UI"/>
      <w:b w:val="0"/>
      <w:sz w:val="24"/>
      <w:szCs w:val="24"/>
    </w:rPr>
  </w:style>
  <w:style w:type="paragraph" w:customStyle="1" w:styleId="TWBResumeHeading">
    <w:name w:val="TWB Resume Heading"/>
    <w:basedOn w:val="TWBResumeTitle"/>
    <w:autoRedefine/>
    <w:qFormat/>
    <w:rsid w:val="00CF6625"/>
    <w:rPr>
      <w:rFonts w:ascii="Segoe UI" w:hAnsi="Segoe UI" w:cs="Segoe UI"/>
      <w:sz w:val="28"/>
      <w:szCs w:val="28"/>
    </w:rPr>
  </w:style>
  <w:style w:type="paragraph" w:customStyle="1" w:styleId="TPhoneTitle">
    <w:name w:val="TPhone Title"/>
    <w:basedOn w:val="TWBResumeHeading"/>
    <w:qFormat/>
    <w:rsid w:val="00CF6625"/>
    <w:rPr>
      <w:rFonts w:ascii="Arial Narrow" w:hAnsi="Arial Narrow"/>
      <w:sz w:val="48"/>
    </w:rPr>
  </w:style>
  <w:style w:type="paragraph" w:customStyle="1" w:styleId="TPhoneHeading">
    <w:name w:val="TPhone Heading"/>
    <w:basedOn w:val="TPhoneTitle"/>
    <w:autoRedefine/>
    <w:qFormat/>
    <w:rsid w:val="00CF6625"/>
    <w:pPr>
      <w:ind w:left="432"/>
      <w:jc w:val="left"/>
    </w:pPr>
    <w:rPr>
      <w:sz w:val="32"/>
    </w:rPr>
  </w:style>
  <w:style w:type="paragraph" w:customStyle="1" w:styleId="TPhoneBody">
    <w:name w:val="TPhone Body"/>
    <w:basedOn w:val="TPhoneHeading"/>
    <w:qFormat/>
    <w:rsid w:val="00CF6625"/>
    <w:rPr>
      <w:b w:val="0"/>
      <w:sz w:val="24"/>
    </w:rPr>
  </w:style>
  <w:style w:type="paragraph" w:styleId="Footer">
    <w:name w:val="footer"/>
    <w:basedOn w:val="Normal"/>
    <w:link w:val="FooterChar"/>
    <w:uiPriority w:val="99"/>
    <w:unhideWhenUsed/>
    <w:rsid w:val="00CF6625"/>
    <w:pPr>
      <w:tabs>
        <w:tab w:val="center" w:pos="4680"/>
        <w:tab w:val="right" w:pos="9360"/>
      </w:tabs>
      <w:spacing w:before="0" w:after="0"/>
    </w:pPr>
  </w:style>
  <w:style w:type="character" w:customStyle="1" w:styleId="FooterChar">
    <w:name w:val="Footer Char"/>
    <w:basedOn w:val="DefaultParagraphFont"/>
    <w:link w:val="Footer"/>
    <w:uiPriority w:val="99"/>
    <w:rsid w:val="00CF6625"/>
    <w:rPr>
      <w:rFonts w:ascii="Arial" w:hAnsi="Arial"/>
    </w:rPr>
  </w:style>
  <w:style w:type="paragraph" w:styleId="Bibliography">
    <w:name w:val="Bibliography"/>
    <w:basedOn w:val="Normal"/>
    <w:next w:val="Normal"/>
    <w:uiPriority w:val="37"/>
    <w:unhideWhenUsed/>
    <w:rsid w:val="00CF6625"/>
  </w:style>
  <w:style w:type="paragraph" w:customStyle="1" w:styleId="TPhoneContentHdg">
    <w:name w:val="TPhone Content Hdg"/>
    <w:basedOn w:val="TPhoneBody"/>
    <w:qFormat/>
    <w:rsid w:val="00FD469F"/>
    <w:rPr>
      <w:sz w:val="28"/>
    </w:rPr>
  </w:style>
  <w:style w:type="paragraph" w:customStyle="1" w:styleId="TPhoneTOCHdg1">
    <w:name w:val="TPhone TOC Hdg1"/>
    <w:basedOn w:val="TPhoneBody"/>
    <w:autoRedefine/>
    <w:qFormat/>
    <w:rsid w:val="00CF6625"/>
    <w:rPr>
      <w:sz w:val="28"/>
    </w:rPr>
  </w:style>
  <w:style w:type="paragraph" w:styleId="TOC1">
    <w:name w:val="toc 1"/>
    <w:basedOn w:val="Normal"/>
    <w:next w:val="Normal"/>
    <w:autoRedefine/>
    <w:uiPriority w:val="39"/>
    <w:semiHidden/>
    <w:unhideWhenUsed/>
    <w:qFormat/>
    <w:rsid w:val="00CF6625"/>
    <w:pPr>
      <w:spacing w:before="0" w:after="100" w:line="276" w:lineRule="auto"/>
    </w:pPr>
    <w:rPr>
      <w:rFonts w:asciiTheme="minorHAnsi" w:eastAsiaTheme="minorEastAsia" w:hAnsiTheme="minorHAnsi"/>
    </w:rPr>
  </w:style>
  <w:style w:type="paragraph" w:styleId="TOC2">
    <w:name w:val="toc 2"/>
    <w:basedOn w:val="Normal"/>
    <w:next w:val="Normal"/>
    <w:autoRedefine/>
    <w:uiPriority w:val="39"/>
    <w:semiHidden/>
    <w:unhideWhenUsed/>
    <w:qFormat/>
    <w:rsid w:val="00CF6625"/>
    <w:pPr>
      <w:spacing w:before="0" w:after="100" w:line="276" w:lineRule="auto"/>
      <w:ind w:left="220"/>
    </w:pPr>
    <w:rPr>
      <w:rFonts w:asciiTheme="minorHAnsi" w:eastAsiaTheme="minorEastAsia" w:hAnsiTheme="minorHAnsi"/>
    </w:rPr>
  </w:style>
  <w:style w:type="paragraph" w:styleId="TOC3">
    <w:name w:val="toc 3"/>
    <w:basedOn w:val="Normal"/>
    <w:next w:val="Normal"/>
    <w:autoRedefine/>
    <w:uiPriority w:val="39"/>
    <w:semiHidden/>
    <w:unhideWhenUsed/>
    <w:qFormat/>
    <w:rsid w:val="00CF6625"/>
    <w:pPr>
      <w:spacing w:before="0" w:after="100" w:line="276" w:lineRule="auto"/>
      <w:ind w:left="440"/>
    </w:pPr>
    <w:rPr>
      <w:rFonts w:asciiTheme="minorHAnsi" w:eastAsiaTheme="minorEastAsia" w:hAnsiTheme="minorHAnsi"/>
    </w:rPr>
  </w:style>
  <w:style w:type="paragraph" w:styleId="BalloonText">
    <w:name w:val="Balloon Text"/>
    <w:basedOn w:val="Normal"/>
    <w:link w:val="BalloonTextChar"/>
    <w:uiPriority w:val="99"/>
    <w:semiHidden/>
    <w:unhideWhenUsed/>
    <w:rsid w:val="00CF662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625"/>
    <w:rPr>
      <w:rFonts w:ascii="Tahoma" w:hAnsi="Tahoma" w:cs="Tahoma"/>
      <w:sz w:val="16"/>
      <w:szCs w:val="16"/>
    </w:rPr>
  </w:style>
  <w:style w:type="paragraph" w:styleId="TOCHeading">
    <w:name w:val="TOC Heading"/>
    <w:basedOn w:val="Heading1"/>
    <w:next w:val="Normal"/>
    <w:uiPriority w:val="39"/>
    <w:semiHidden/>
    <w:unhideWhenUsed/>
    <w:qFormat/>
    <w:rsid w:val="00CF6625"/>
    <w:pPr>
      <w:spacing w:line="276" w:lineRule="auto"/>
      <w:outlineLvl w:val="9"/>
    </w:pPr>
  </w:style>
  <w:style w:type="paragraph" w:customStyle="1" w:styleId="TPhoneTOCHdg2">
    <w:name w:val="TPhone TOC Hdg2"/>
    <w:basedOn w:val="TPhoneBody"/>
    <w:qFormat/>
    <w:rsid w:val="00CF6625"/>
    <w:pPr>
      <w:ind w:left="216"/>
    </w:pPr>
  </w:style>
  <w:style w:type="paragraph" w:customStyle="1" w:styleId="TPhoneHeaderFooter">
    <w:name w:val="TPhone Header&amp;Footer"/>
    <w:basedOn w:val="TPhoneBody"/>
    <w:qFormat/>
    <w:rsid w:val="00CF6625"/>
    <w:rPr>
      <w:sz w:val="22"/>
    </w:rPr>
  </w:style>
  <w:style w:type="paragraph" w:customStyle="1" w:styleId="TPhoneSubheading">
    <w:name w:val="TPhone Subheading"/>
    <w:basedOn w:val="TPhoneHeading"/>
    <w:autoRedefine/>
    <w:qFormat/>
    <w:rsid w:val="00CF6625"/>
    <w:rPr>
      <w:i/>
      <w:sz w:val="28"/>
      <w:lang w:val="en-US"/>
    </w:rPr>
  </w:style>
  <w:style w:type="paragraph" w:customStyle="1" w:styleId="TPhoneList1">
    <w:name w:val="TPhone List1"/>
    <w:basedOn w:val="TPhoneHeading"/>
    <w:autoRedefine/>
    <w:qFormat/>
    <w:rsid w:val="00CF6625"/>
    <w:pPr>
      <w:numPr>
        <w:numId w:val="44"/>
      </w:numPr>
    </w:pPr>
  </w:style>
  <w:style w:type="paragraph" w:customStyle="1" w:styleId="TPhoneList2">
    <w:name w:val="TPhone List2"/>
    <w:basedOn w:val="TPhoneHeading"/>
    <w:autoRedefine/>
    <w:qFormat/>
    <w:rsid w:val="00CF6625"/>
    <w:pPr>
      <w:numPr>
        <w:numId w:val="45"/>
      </w:numPr>
    </w:pPr>
    <w:rPr>
      <w:sz w:val="28"/>
    </w:rPr>
  </w:style>
  <w:style w:type="paragraph" w:styleId="ListContinue2">
    <w:name w:val="List Continue 2"/>
    <w:basedOn w:val="Normal"/>
    <w:uiPriority w:val="99"/>
    <w:unhideWhenUsed/>
    <w:rsid w:val="00CF6625"/>
    <w:pPr>
      <w:spacing w:after="120"/>
      <w:ind w:left="720"/>
      <w:contextualSpacing/>
    </w:pPr>
  </w:style>
  <w:style w:type="paragraph" w:customStyle="1" w:styleId="TPhoneTable">
    <w:name w:val="TPhone Table"/>
    <w:basedOn w:val="TPhoneBody"/>
    <w:autoRedefine/>
    <w:qFormat/>
    <w:rsid w:val="00BA5D1B"/>
    <w:rPr>
      <w:b/>
    </w:rPr>
  </w:style>
  <w:style w:type="paragraph" w:styleId="Index1">
    <w:name w:val="index 1"/>
    <w:basedOn w:val="Normal"/>
    <w:next w:val="Normal"/>
    <w:autoRedefine/>
    <w:rsid w:val="001A4DF5"/>
    <w:pPr>
      <w:spacing w:before="0" w:after="0"/>
      <w:ind w:left="240" w:hanging="24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Vidya</dc:creator>
  <cp:lastModifiedBy>Vidya</cp:lastModifiedBy>
  <cp:revision>1</cp:revision>
  <dcterms:created xsi:type="dcterms:W3CDTF">2012-03-14T22:47:00Z</dcterms:created>
  <dcterms:modified xsi:type="dcterms:W3CDTF">2012-03-14T23:19:00Z</dcterms:modified>
</cp:coreProperties>
</file>